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7"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6"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5"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5F14AFCF" w:rsidR="00366BC2" w:rsidRPr="00F00657" w:rsidRDefault="007571BA"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1A393D24">
                    <wp:simplePos x="0" y="0"/>
                    <wp:positionH relativeFrom="margin">
                      <wp:align>center</wp:align>
                    </wp:positionH>
                    <wp:positionV relativeFrom="paragraph">
                      <wp:posOffset>5058773</wp:posOffset>
                    </wp:positionV>
                    <wp:extent cx="5768975" cy="271589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715986"/>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F12C93E" w14:textId="77777777" w:rsidR="007571BA" w:rsidRDefault="00F8712B" w:rsidP="007571BA">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Trust</w:t>
                                </w:r>
                                <w:r w:rsidR="007571BA">
                                  <w:rPr>
                                    <w:rFonts w:ascii="Rubik Medium" w:hAnsi="Rubik Medium" w:cs="Rubik Medium"/>
                                    <w:color w:val="0F2861"/>
                                    <w:sz w:val="52"/>
                                    <w:szCs w:val="44"/>
                                    <w:lang w:val="en-US"/>
                                  </w:rPr>
                                  <w:t>s</w:t>
                                </w:r>
                                <w:r>
                                  <w:rPr>
                                    <w:rFonts w:ascii="Rubik Medium" w:hAnsi="Rubik Medium" w:cs="Rubik Medium"/>
                                    <w:color w:val="0F2861"/>
                                    <w:sz w:val="52"/>
                                    <w:szCs w:val="44"/>
                                    <w:lang w:val="en-US"/>
                                  </w:rPr>
                                  <w:t xml:space="preserve"> and Foundations </w:t>
                                </w:r>
                                <w:r w:rsidR="007571BA">
                                  <w:rPr>
                                    <w:rFonts w:ascii="Rubik Medium" w:hAnsi="Rubik Medium" w:cs="Rubik Medium"/>
                                    <w:color w:val="0F2861"/>
                                    <w:sz w:val="52"/>
                                    <w:szCs w:val="44"/>
                                    <w:lang w:val="en-US"/>
                                  </w:rPr>
                                  <w:t xml:space="preserve">(Grants) </w:t>
                                </w:r>
                                <w:r>
                                  <w:rPr>
                                    <w:rFonts w:ascii="Rubik Medium" w:hAnsi="Rubik Medium" w:cs="Rubik Medium"/>
                                    <w:color w:val="0F2861"/>
                                    <w:sz w:val="52"/>
                                    <w:szCs w:val="44"/>
                                    <w:lang w:val="en-US"/>
                                  </w:rPr>
                                  <w:t>Manager</w:t>
                                </w:r>
                              </w:p>
                              <w:p w14:paraId="6506A466" w14:textId="01A34175" w:rsidR="003F0A92" w:rsidRPr="007571BA" w:rsidRDefault="0037716C" w:rsidP="007571BA">
                                <w:pPr>
                                  <w:jc w:val="center"/>
                                  <w:rPr>
                                    <w:rFonts w:ascii="Rubik Medium" w:hAnsi="Rubik Medium" w:cs="Rubik Medium"/>
                                    <w:color w:val="0F2861"/>
                                    <w:sz w:val="52"/>
                                    <w:szCs w:val="44"/>
                                    <w:lang w:val="en-US"/>
                                  </w:rPr>
                                </w:pPr>
                                <w:r w:rsidRPr="00BE7D11">
                                  <w:rPr>
                                    <w:rFonts w:ascii="Rubik Medium" w:hAnsi="Rubik Medium" w:cs="Rubik Medium"/>
                                    <w:color w:val="0F2861"/>
                                    <w:sz w:val="52"/>
                                    <w:szCs w:val="44"/>
                                    <w:lang w:val="en-US"/>
                                  </w:rPr>
                                  <w:t xml:space="preserve"> (</w:t>
                                </w:r>
                                <w:r w:rsidR="00F8712B">
                                  <w:rPr>
                                    <w:rFonts w:ascii="Rubik Medium" w:hAnsi="Rubik Medium" w:cs="Rubik Medium"/>
                                    <w:color w:val="0F2861"/>
                                    <w:sz w:val="52"/>
                                    <w:szCs w:val="44"/>
                                    <w:lang w:val="en-US"/>
                                  </w:rPr>
                                  <w:t>FUN003</w:t>
                                </w:r>
                                <w:r w:rsidRPr="00BE7D11">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638F3D33" w:rsidR="003F0A92" w:rsidRPr="00D61EF1" w:rsidRDefault="007571BA"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May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213.85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F12C93E" w14:textId="77777777" w:rsidR="007571BA" w:rsidRDefault="00F8712B" w:rsidP="007571BA">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Trust</w:t>
                          </w:r>
                          <w:r w:rsidR="007571BA">
                            <w:rPr>
                              <w:rFonts w:ascii="Rubik Medium" w:hAnsi="Rubik Medium" w:cs="Rubik Medium"/>
                              <w:color w:val="0F2861"/>
                              <w:sz w:val="52"/>
                              <w:szCs w:val="44"/>
                              <w:lang w:val="en-US"/>
                            </w:rPr>
                            <w:t>s</w:t>
                          </w:r>
                          <w:r>
                            <w:rPr>
                              <w:rFonts w:ascii="Rubik Medium" w:hAnsi="Rubik Medium" w:cs="Rubik Medium"/>
                              <w:color w:val="0F2861"/>
                              <w:sz w:val="52"/>
                              <w:szCs w:val="44"/>
                              <w:lang w:val="en-US"/>
                            </w:rPr>
                            <w:t xml:space="preserve"> and Foundations </w:t>
                          </w:r>
                          <w:r w:rsidR="007571BA">
                            <w:rPr>
                              <w:rFonts w:ascii="Rubik Medium" w:hAnsi="Rubik Medium" w:cs="Rubik Medium"/>
                              <w:color w:val="0F2861"/>
                              <w:sz w:val="52"/>
                              <w:szCs w:val="44"/>
                              <w:lang w:val="en-US"/>
                            </w:rPr>
                            <w:t xml:space="preserve">(Grants) </w:t>
                          </w:r>
                          <w:r>
                            <w:rPr>
                              <w:rFonts w:ascii="Rubik Medium" w:hAnsi="Rubik Medium" w:cs="Rubik Medium"/>
                              <w:color w:val="0F2861"/>
                              <w:sz w:val="52"/>
                              <w:szCs w:val="44"/>
                              <w:lang w:val="en-US"/>
                            </w:rPr>
                            <w:t>Manager</w:t>
                          </w:r>
                        </w:p>
                        <w:p w14:paraId="6506A466" w14:textId="01A34175" w:rsidR="003F0A92" w:rsidRPr="007571BA" w:rsidRDefault="0037716C" w:rsidP="007571BA">
                          <w:pPr>
                            <w:jc w:val="center"/>
                            <w:rPr>
                              <w:rFonts w:ascii="Rubik Medium" w:hAnsi="Rubik Medium" w:cs="Rubik Medium"/>
                              <w:color w:val="0F2861"/>
                              <w:sz w:val="52"/>
                              <w:szCs w:val="44"/>
                              <w:lang w:val="en-US"/>
                            </w:rPr>
                          </w:pPr>
                          <w:r w:rsidRPr="00BE7D11">
                            <w:rPr>
                              <w:rFonts w:ascii="Rubik Medium" w:hAnsi="Rubik Medium" w:cs="Rubik Medium"/>
                              <w:color w:val="0F2861"/>
                              <w:sz w:val="52"/>
                              <w:szCs w:val="44"/>
                              <w:lang w:val="en-US"/>
                            </w:rPr>
                            <w:t xml:space="preserve"> (</w:t>
                          </w:r>
                          <w:r w:rsidR="00F8712B">
                            <w:rPr>
                              <w:rFonts w:ascii="Rubik Medium" w:hAnsi="Rubik Medium" w:cs="Rubik Medium"/>
                              <w:color w:val="0F2861"/>
                              <w:sz w:val="52"/>
                              <w:szCs w:val="44"/>
                              <w:lang w:val="en-US"/>
                            </w:rPr>
                            <w:t>FUN003</w:t>
                          </w:r>
                          <w:r w:rsidRPr="00BE7D11">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638F3D33" w:rsidR="003F0A92" w:rsidRPr="00D61EF1" w:rsidRDefault="007571BA"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May 2025</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50" behindDoc="1" locked="0" layoutInCell="1" allowOverlap="1" wp14:anchorId="7E84AA60" wp14:editId="50E93A09">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557049D6" w14:textId="23788BF4" w:rsidR="00915617" w:rsidRPr="00F34E12" w:rsidRDefault="00915617" w:rsidP="002D0A4F">
      <w:pPr>
        <w:rPr>
          <w:rFonts w:ascii="Rubik" w:hAnsi="Rubik" w:cs="Rubik"/>
          <w:sz w:val="22"/>
          <w:szCs w:val="22"/>
        </w:rPr>
      </w:pPr>
      <w:r w:rsidRPr="00F34E12">
        <w:rPr>
          <w:rFonts w:ascii="Rubik" w:hAnsi="Rubik" w:cs="Rubik"/>
          <w:sz w:val="22"/>
          <w:szCs w:val="22"/>
        </w:rPr>
        <w:lastRenderedPageBreak/>
        <w:t xml:space="preserve">Dear </w:t>
      </w:r>
      <w:r w:rsidR="005C13AE" w:rsidRPr="00F34E12">
        <w:rPr>
          <w:rFonts w:ascii="Rubik" w:hAnsi="Rubik" w:cs="Rubik"/>
          <w:sz w:val="22"/>
          <w:szCs w:val="22"/>
        </w:rPr>
        <w:t xml:space="preserve">applicant, </w:t>
      </w:r>
    </w:p>
    <w:p w14:paraId="317AAA31" w14:textId="77777777" w:rsidR="005C13AE" w:rsidRPr="00F34E12" w:rsidRDefault="005C13AE" w:rsidP="002D0A4F">
      <w:pPr>
        <w:rPr>
          <w:rFonts w:ascii="Rubik" w:hAnsi="Rubik" w:cs="Rubik"/>
          <w:sz w:val="22"/>
          <w:szCs w:val="22"/>
        </w:rPr>
      </w:pPr>
    </w:p>
    <w:p w14:paraId="216CECA5" w14:textId="78766BAD"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6ABF3B19" w14:textId="1BCFF1A0" w:rsidR="002D0A4F" w:rsidRPr="00F34E12" w:rsidRDefault="002D0A4F" w:rsidP="002D0A4F">
      <w:pPr>
        <w:rPr>
          <w:rFonts w:ascii="Rubik" w:hAnsi="Rubik" w:cs="Rubik"/>
          <w:sz w:val="22"/>
          <w:szCs w:val="22"/>
        </w:rPr>
      </w:pPr>
    </w:p>
    <w:p w14:paraId="454B2106" w14:textId="5CB4543E"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77D25095" w14:textId="77777777" w:rsidR="00907103" w:rsidRDefault="00907103" w:rsidP="002D0A4F">
      <w:pPr>
        <w:rPr>
          <w:rFonts w:ascii="Rubik" w:hAnsi="Rubik" w:cs="Rubik"/>
          <w:sz w:val="22"/>
          <w:szCs w:val="22"/>
        </w:rPr>
      </w:pPr>
    </w:p>
    <w:p w14:paraId="73F83A76" w14:textId="08C5CB32"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3735B723" w14:textId="77777777" w:rsidR="002D0A4F" w:rsidRPr="00F34E12" w:rsidRDefault="002D0A4F" w:rsidP="002D0A4F">
      <w:pPr>
        <w:rPr>
          <w:rFonts w:ascii="Rubik" w:hAnsi="Rubik" w:cs="Rubik"/>
          <w:sz w:val="22"/>
          <w:szCs w:val="22"/>
        </w:rPr>
      </w:pPr>
    </w:p>
    <w:p w14:paraId="02E3B413" w14:textId="49DCFE83"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C5D9D97" w14:textId="77777777" w:rsidR="0019390F" w:rsidRPr="00F34E12" w:rsidRDefault="0019390F" w:rsidP="002D0A4F">
      <w:pPr>
        <w:rPr>
          <w:rFonts w:ascii="Rubik" w:hAnsi="Rubik" w:cs="Rubik"/>
          <w:sz w:val="22"/>
          <w:szCs w:val="22"/>
        </w:rPr>
      </w:pPr>
    </w:p>
    <w:p w14:paraId="22BF8F0F" w14:textId="1A3EA34C"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29E00805" w14:textId="77777777" w:rsidR="002D0A4F" w:rsidRPr="00F34E12" w:rsidRDefault="002D0A4F" w:rsidP="002D0A4F">
      <w:pPr>
        <w:rPr>
          <w:rFonts w:ascii="Rubik" w:hAnsi="Rubik" w:cs="Rubik"/>
          <w:sz w:val="22"/>
          <w:szCs w:val="22"/>
        </w:rPr>
      </w:pPr>
    </w:p>
    <w:p w14:paraId="12A06BEE" w14:textId="77938004"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2F594135" w14:textId="77777777" w:rsidR="002D0A4F" w:rsidRPr="00F34E12" w:rsidRDefault="002D0A4F" w:rsidP="002D0A4F">
      <w:pPr>
        <w:rPr>
          <w:rFonts w:ascii="Rubik" w:hAnsi="Rubik" w:cs="Rubik"/>
          <w:sz w:val="22"/>
          <w:szCs w:val="22"/>
        </w:rPr>
      </w:pPr>
    </w:p>
    <w:p w14:paraId="0E276D7E" w14:textId="6997BF8F"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19A02915" w14:textId="77777777" w:rsidR="002D0A4F" w:rsidRPr="00F00657" w:rsidRDefault="002D0A4F" w:rsidP="002D0A4F">
      <w:pPr>
        <w:rPr>
          <w:rFonts w:ascii="Rubik" w:hAnsi="Rubik" w:cs="Rubik"/>
          <w:sz w:val="22"/>
          <w:szCs w:val="22"/>
        </w:rPr>
      </w:pPr>
    </w:p>
    <w:p w14:paraId="3054C7D9"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1D5BC47D" wp14:editId="2EF680DB">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359E84DC" w14:textId="07B5BAD4"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31B42FCB"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15260AA5"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35E539" id="Rounded Rectangle 27" o:spid="_x0000_s1026" style="position:absolute;margin-left:.3pt;margin-top:7.45pt;width:481.85pt;height:9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r w:rsidR="00EC4F94">
          <w:rPr>
            <w:rStyle w:val="Hyperlink"/>
            <w:rFonts w:ascii="Rubik" w:hAnsi="Rubik" w:cs="Rubik"/>
            <w:color w:val="00AFF0"/>
            <w:sz w:val="22"/>
            <w:szCs w:val="22"/>
          </w:rPr>
          <w:t>take a look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8"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D31FED">
        <w:rPr>
          <w:rFonts w:ascii="Rubik Medium" w:hAnsi="Rubik Medium" w:cs="Rubik Medium"/>
          <w:b/>
          <w:bCs/>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each individual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1E9578" id="Rounded Rectangle 14" o:spid="_x0000_s1026" style="position:absolute;margin-left:0;margin-top:15.85pt;width:481.85pt;height:78.2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6"/>
          <w:footerReference w:type="default" r:id="rId17"/>
          <w:headerReference w:type="first" r:id="rId18"/>
          <w:footerReference w:type="first" r:id="rId19"/>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1D20AFCF" w:rsidR="00BE0BF2" w:rsidRDefault="00BE0BF2" w:rsidP="006942E3">
      <w:pPr>
        <w:rPr>
          <w:rFonts w:ascii="Rubik Medium" w:hAnsi="Rubik Medium" w:cs="Rubik Medium"/>
          <w:b/>
          <w:bCs/>
          <w:i/>
          <w:iCs/>
          <w:color w:val="0F2861"/>
          <w:sz w:val="40"/>
          <w:szCs w:val="40"/>
        </w:rPr>
      </w:pPr>
      <w:r w:rsidRPr="00F00657">
        <w:rPr>
          <w:noProof/>
        </w:rPr>
        <w:lastRenderedPageBreak/>
        <mc:AlternateContent>
          <mc:Choice Requires="wps">
            <w:drawing>
              <wp:anchor distT="0" distB="0" distL="114300" distR="114300" simplePos="0" relativeHeight="251658245" behindDoc="0" locked="0" layoutInCell="1" allowOverlap="1" wp14:anchorId="2FB38EE0" wp14:editId="2F7C02EF">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3"/>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4"/>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5"/>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r>
        <w:rPr>
          <w:rFonts w:ascii="Rubik Medium" w:hAnsi="Rubik Medium" w:cs="Rubik Medium"/>
          <w:b/>
          <w:bCs/>
          <w:i/>
          <w:iCs/>
          <w:noProof/>
          <w:color w:val="0F2861"/>
          <w:sz w:val="40"/>
          <w:szCs w:val="40"/>
        </w:rPr>
        <w:drawing>
          <wp:anchor distT="0" distB="0" distL="114300" distR="114300" simplePos="0" relativeHeight="251658251" behindDoc="1" locked="0" layoutInCell="1" allowOverlap="1" wp14:anchorId="3CB6F2D1" wp14:editId="5C80E6C3">
            <wp:simplePos x="0" y="0"/>
            <wp:positionH relativeFrom="page">
              <wp:align>right</wp:align>
            </wp:positionH>
            <wp:positionV relativeFrom="paragraph">
              <wp:posOffset>-1521594</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26E58F97" w14:textId="752B842D"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49"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3E41F276"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7"/>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2EC27832" w:rsidR="00314D9D" w:rsidRPr="00F00657" w:rsidRDefault="00B05B61" w:rsidP="006942E3">
      <w:pPr>
        <w:rPr>
          <w:rFonts w:ascii="Rubik" w:hAnsi="Rubik" w:cs="Rubik"/>
          <w:szCs w:val="24"/>
        </w:rPr>
        <w:sectPr w:rsidR="00314D9D" w:rsidRPr="00F00657" w:rsidSect="00B51121">
          <w:footerReference w:type="first" r:id="rId28"/>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2" behindDoc="1" locked="0" layoutInCell="1" allowOverlap="1" wp14:anchorId="2621AE94" wp14:editId="7625EE1A">
            <wp:simplePos x="0" y="0"/>
            <wp:positionH relativeFrom="page">
              <wp:posOffset>16510</wp:posOffset>
            </wp:positionH>
            <wp:positionV relativeFrom="paragraph">
              <wp:posOffset>-1512570</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9"/>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658254" behindDoc="1" locked="0" layoutInCell="1" allowOverlap="1" wp14:anchorId="403432C8" wp14:editId="7589D254">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151FD3CC" w14:textId="58806D26" w:rsidR="00F018F2" w:rsidRPr="004322E7" w:rsidRDefault="00F018F2" w:rsidP="004322E7">
      <w:pPr>
        <w:rPr>
          <w:rFonts w:ascii="Rubik Medium" w:hAnsi="Rubik Medium" w:cs="Rubik Medium"/>
          <w:b/>
          <w:bCs/>
          <w:i/>
          <w:iCs/>
          <w:color w:val="00ADDA"/>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4A0BEA" w:rsidRPr="002D69AC">
        <w:rPr>
          <w:rFonts w:ascii="Rubik Medium" w:hAnsi="Rubik Medium" w:cs="Rubik Medium"/>
          <w:b/>
          <w:bCs/>
          <w:i/>
          <w:iCs/>
          <w:color w:val="0F2861"/>
          <w:sz w:val="40"/>
          <w:szCs w:val="40"/>
        </w:rPr>
        <w:t>TRUSTS AND FOUNDATIONS (GRANTS) MANAGER</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093A1CE9" w14:textId="77777777" w:rsidR="004A0BEA" w:rsidRDefault="004A0BEA" w:rsidP="004A0BEA">
      <w:pPr>
        <w:jc w:val="both"/>
        <w:rPr>
          <w:rFonts w:ascii="Rubik" w:hAnsi="Rubik" w:cs="Rubik"/>
          <w:noProof/>
          <w:sz w:val="22"/>
          <w:szCs w:val="22"/>
          <w:lang w:eastAsia="en-GB"/>
        </w:rPr>
      </w:pPr>
      <w:r w:rsidRPr="004A0BEA">
        <w:rPr>
          <w:rFonts w:ascii="Rubik" w:hAnsi="Rubik" w:cs="Rubik" w:hint="cs"/>
          <w:b/>
          <w:bCs/>
          <w:noProof/>
          <w:sz w:val="22"/>
          <w:szCs w:val="22"/>
          <w:lang w:eastAsia="en-GB"/>
        </w:rPr>
        <w:t>Reporting to:</w:t>
      </w:r>
      <w:r w:rsidRPr="004A0BEA">
        <w:rPr>
          <w:rFonts w:ascii="Rubik" w:hAnsi="Rubik" w:cs="Rubik" w:hint="cs"/>
          <w:noProof/>
          <w:sz w:val="22"/>
          <w:szCs w:val="22"/>
          <w:lang w:eastAsia="en-GB"/>
        </w:rPr>
        <w:t xml:space="preserve"> Head of Fundraising and Development   </w:t>
      </w:r>
    </w:p>
    <w:p w14:paraId="3DD60206" w14:textId="77777777" w:rsidR="002D69AC" w:rsidRPr="004A0BEA" w:rsidRDefault="002D69AC" w:rsidP="004A0BEA">
      <w:pPr>
        <w:jc w:val="both"/>
        <w:rPr>
          <w:rFonts w:ascii="Rubik" w:hAnsi="Rubik" w:cs="Rubik"/>
          <w:noProof/>
          <w:sz w:val="22"/>
          <w:szCs w:val="22"/>
          <w:lang w:eastAsia="en-GB"/>
        </w:rPr>
      </w:pPr>
    </w:p>
    <w:p w14:paraId="1573BBBD" w14:textId="77777777" w:rsidR="004A0BEA" w:rsidRPr="004A0BEA" w:rsidRDefault="004A0BEA" w:rsidP="004A0BEA">
      <w:pPr>
        <w:jc w:val="both"/>
        <w:rPr>
          <w:rFonts w:ascii="Rubik" w:hAnsi="Rubik" w:cs="Rubik"/>
          <w:noProof/>
          <w:sz w:val="22"/>
          <w:szCs w:val="22"/>
          <w:lang w:eastAsia="en-GB"/>
        </w:rPr>
      </w:pPr>
      <w:r w:rsidRPr="004A0BEA">
        <w:rPr>
          <w:rFonts w:ascii="Rubik" w:hAnsi="Rubik" w:cs="Rubik" w:hint="cs"/>
          <w:b/>
          <w:bCs/>
          <w:noProof/>
          <w:sz w:val="22"/>
          <w:szCs w:val="22"/>
          <w:lang w:eastAsia="en-GB"/>
        </w:rPr>
        <w:t>Responsible for:</w:t>
      </w:r>
      <w:r w:rsidRPr="004A0BEA">
        <w:rPr>
          <w:rFonts w:ascii="Rubik" w:hAnsi="Rubik" w:cs="Rubik" w:hint="cs"/>
          <w:noProof/>
          <w:sz w:val="22"/>
          <w:szCs w:val="22"/>
          <w:lang w:eastAsia="en-GB"/>
        </w:rPr>
        <w:t xml:space="preserve"> Grants Officer </w:t>
      </w:r>
    </w:p>
    <w:p w14:paraId="13F5F1C4" w14:textId="77777777" w:rsidR="004A0BEA" w:rsidRPr="004A0BEA" w:rsidRDefault="004A0BEA" w:rsidP="004A0BEA">
      <w:pPr>
        <w:jc w:val="both"/>
        <w:rPr>
          <w:rFonts w:ascii="Rubik" w:hAnsi="Rubik" w:cs="Rubik"/>
          <w:b/>
          <w:noProof/>
          <w:sz w:val="22"/>
          <w:szCs w:val="22"/>
          <w:lang w:eastAsia="en-GB"/>
        </w:rPr>
      </w:pPr>
    </w:p>
    <w:p w14:paraId="5D48B734" w14:textId="77777777" w:rsidR="004A0BEA" w:rsidRPr="004A0BEA" w:rsidRDefault="004A0BEA" w:rsidP="004A0BEA">
      <w:pPr>
        <w:jc w:val="both"/>
        <w:rPr>
          <w:rFonts w:ascii="Rubik" w:hAnsi="Rubik" w:cs="Rubik"/>
          <w:b/>
          <w:bCs/>
          <w:noProof/>
          <w:sz w:val="22"/>
          <w:szCs w:val="22"/>
          <w:lang w:eastAsia="en-GB"/>
        </w:rPr>
      </w:pPr>
      <w:r w:rsidRPr="004A0BEA">
        <w:rPr>
          <w:rFonts w:ascii="Rubik" w:hAnsi="Rubik" w:cs="Rubik" w:hint="cs"/>
          <w:b/>
          <w:bCs/>
          <w:noProof/>
          <w:sz w:val="22"/>
          <w:szCs w:val="22"/>
          <w:lang w:eastAsia="en-GB"/>
        </w:rPr>
        <w:t>KEY OBJECTIVES</w:t>
      </w:r>
    </w:p>
    <w:p w14:paraId="49A93F46" w14:textId="77777777" w:rsidR="004A0BEA" w:rsidRPr="004A0BEA" w:rsidRDefault="004A0BEA" w:rsidP="004A0BEA">
      <w:pPr>
        <w:jc w:val="both"/>
        <w:rPr>
          <w:rFonts w:ascii="Rubik" w:hAnsi="Rubik" w:cs="Rubik"/>
          <w:noProof/>
          <w:sz w:val="22"/>
          <w:szCs w:val="22"/>
          <w:lang w:eastAsia="en-GB"/>
        </w:rPr>
      </w:pPr>
      <w:r w:rsidRPr="004A0BEA">
        <w:rPr>
          <w:rFonts w:ascii="Rubik" w:hAnsi="Rubik" w:cs="Rubik" w:hint="cs"/>
          <w:noProof/>
          <w:sz w:val="22"/>
          <w:szCs w:val="22"/>
          <w:lang w:eastAsia="en-GB"/>
        </w:rPr>
        <w:t>The Trusts and Foundations Manager will play a vital role in supporting New Horizon Youth Centre’s mission by managing and growing a portfolio of valued trusts, foundations and statutory supporters. Last year, the organisation raised £4.5million, with £1.7million secured from trusts and foundations and £1.8million from statutory funders. In this role, you will focus on deepening relationships to secure meaningful, long-term support for our vital work with young people facing homelessness.</w:t>
      </w:r>
    </w:p>
    <w:p w14:paraId="7CED4428" w14:textId="77777777" w:rsidR="004A0BEA" w:rsidRPr="004A0BEA" w:rsidRDefault="004A0BEA" w:rsidP="004A0BEA">
      <w:pPr>
        <w:jc w:val="both"/>
        <w:rPr>
          <w:rFonts w:ascii="Rubik" w:hAnsi="Rubik" w:cs="Rubik"/>
          <w:noProof/>
          <w:sz w:val="22"/>
          <w:szCs w:val="22"/>
          <w:lang w:eastAsia="en-GB"/>
        </w:rPr>
      </w:pPr>
    </w:p>
    <w:p w14:paraId="355CA9AB" w14:textId="77777777" w:rsidR="004A0BEA" w:rsidRPr="004A0BEA" w:rsidRDefault="004A0BEA" w:rsidP="004A0BEA">
      <w:pPr>
        <w:jc w:val="both"/>
        <w:rPr>
          <w:rFonts w:ascii="Rubik" w:hAnsi="Rubik" w:cs="Rubik"/>
          <w:noProof/>
          <w:sz w:val="22"/>
          <w:szCs w:val="22"/>
          <w:lang w:eastAsia="en-GB"/>
        </w:rPr>
      </w:pPr>
      <w:r w:rsidRPr="004A0BEA">
        <w:rPr>
          <w:rFonts w:ascii="Rubik" w:hAnsi="Rubik" w:cs="Rubik" w:hint="cs"/>
          <w:noProof/>
          <w:sz w:val="22"/>
          <w:szCs w:val="22"/>
          <w:lang w:eastAsia="en-GB"/>
        </w:rPr>
        <w:t>Exceptional bid writing will be central to success in this role. Crafting compelling, tailored proposals is crucial to securing funding in an increasingly competitive landscape. The Trusts and Foundations Manager must be able to articulate New Horizon Youth Centre’s impact with clarity, creativity, and strategic focus to ensure that every application not only meets criteria but also inspires them to invest in our mission.</w:t>
      </w:r>
    </w:p>
    <w:p w14:paraId="3EE5D7C4" w14:textId="77777777" w:rsidR="004A0BEA" w:rsidRPr="004A0BEA" w:rsidRDefault="004A0BEA" w:rsidP="004A0BEA">
      <w:pPr>
        <w:jc w:val="both"/>
        <w:rPr>
          <w:rFonts w:ascii="Rubik" w:hAnsi="Rubik" w:cs="Rubik"/>
          <w:noProof/>
          <w:sz w:val="22"/>
          <w:szCs w:val="22"/>
          <w:lang w:eastAsia="en-GB"/>
        </w:rPr>
      </w:pPr>
    </w:p>
    <w:p w14:paraId="12936175" w14:textId="77777777" w:rsidR="004A0BEA" w:rsidRPr="004A0BEA" w:rsidRDefault="004A0BEA" w:rsidP="004A0BEA">
      <w:pPr>
        <w:jc w:val="both"/>
        <w:rPr>
          <w:rFonts w:ascii="Rubik" w:hAnsi="Rubik" w:cs="Rubik"/>
          <w:noProof/>
          <w:sz w:val="22"/>
          <w:szCs w:val="22"/>
          <w:lang w:eastAsia="en-GB"/>
        </w:rPr>
      </w:pPr>
      <w:r w:rsidRPr="004A0BEA">
        <w:rPr>
          <w:rFonts w:ascii="Rubik" w:hAnsi="Rubik" w:cs="Rubik" w:hint="cs"/>
          <w:noProof/>
          <w:sz w:val="22"/>
          <w:szCs w:val="22"/>
          <w:lang w:eastAsia="en-GB"/>
        </w:rPr>
        <w:t>If you're looking to expand your fundraising portfolio and gain hands-on experience securing six and seven-figure gifts, this is the place to do it. We’ve already secured nearly 70% of our budget this year, and we’re just getting started. Whether you’re ambitious about raising serious money, developing strategic funding bids, or stepping up to the next level in your fundraising career, this is a rare opportunity to make a big impact and learn a lot while doing it. This will be a highly rewarding yet demanding position, where your expertise will directly contribute to making a real and lasting difference to the lives of young Londoners who find themselves homeless.</w:t>
      </w:r>
    </w:p>
    <w:p w14:paraId="42C2EFBB" w14:textId="77777777" w:rsidR="004A0BEA" w:rsidRPr="004A0BEA" w:rsidRDefault="004A0BEA" w:rsidP="004A0BEA">
      <w:pPr>
        <w:jc w:val="both"/>
        <w:rPr>
          <w:rFonts w:ascii="Rubik" w:hAnsi="Rubik" w:cs="Rubik"/>
          <w:b/>
          <w:noProof/>
          <w:sz w:val="22"/>
          <w:szCs w:val="22"/>
          <w:lang w:eastAsia="en-GB"/>
        </w:rPr>
      </w:pPr>
    </w:p>
    <w:p w14:paraId="4B739F71" w14:textId="77777777" w:rsidR="004A0BEA" w:rsidRPr="004A0BEA" w:rsidRDefault="004A0BEA" w:rsidP="004A0BEA">
      <w:pPr>
        <w:jc w:val="both"/>
        <w:rPr>
          <w:rFonts w:ascii="Rubik" w:hAnsi="Rubik" w:cs="Rubik"/>
          <w:b/>
          <w:noProof/>
          <w:sz w:val="22"/>
          <w:szCs w:val="22"/>
          <w:lang w:eastAsia="en-GB"/>
        </w:rPr>
      </w:pPr>
      <w:r w:rsidRPr="004A0BEA">
        <w:rPr>
          <w:rFonts w:ascii="Rubik" w:hAnsi="Rubik" w:cs="Rubik" w:hint="cs"/>
          <w:b/>
          <w:noProof/>
          <w:sz w:val="22"/>
          <w:szCs w:val="22"/>
          <w:lang w:eastAsia="en-GB"/>
        </w:rPr>
        <w:t>MAIN TASKS AND RESPONSIBILITIES</w:t>
      </w:r>
    </w:p>
    <w:p w14:paraId="2DB888F8" w14:textId="77777777" w:rsidR="004A0BEA" w:rsidRPr="004A0BEA" w:rsidRDefault="004A0BEA" w:rsidP="004A0BEA">
      <w:pPr>
        <w:jc w:val="both"/>
        <w:rPr>
          <w:rFonts w:ascii="Rubik" w:hAnsi="Rubik" w:cs="Rubik"/>
          <w:noProof/>
          <w:sz w:val="22"/>
          <w:szCs w:val="22"/>
          <w:lang w:eastAsia="en-GB"/>
        </w:rPr>
      </w:pPr>
    </w:p>
    <w:p w14:paraId="1B6B608C" w14:textId="77777777" w:rsidR="004A0BEA" w:rsidRPr="004A0BEA" w:rsidRDefault="004A0BEA" w:rsidP="004A0BEA">
      <w:pPr>
        <w:jc w:val="both"/>
        <w:rPr>
          <w:rFonts w:ascii="Rubik" w:hAnsi="Rubik" w:cs="Rubik"/>
          <w:b/>
          <w:noProof/>
          <w:sz w:val="22"/>
          <w:szCs w:val="22"/>
          <w:lang w:eastAsia="en-GB"/>
        </w:rPr>
      </w:pPr>
      <w:r w:rsidRPr="004A0BEA">
        <w:rPr>
          <w:rFonts w:ascii="Rubik" w:hAnsi="Rubik" w:cs="Rubik" w:hint="cs"/>
          <w:b/>
          <w:noProof/>
          <w:sz w:val="22"/>
          <w:szCs w:val="22"/>
          <w:lang w:eastAsia="en-GB"/>
        </w:rPr>
        <w:t xml:space="preserve">Trusts and Foundations </w:t>
      </w:r>
    </w:p>
    <w:p w14:paraId="01639528" w14:textId="77777777" w:rsidR="004A0BEA" w:rsidRPr="004A0BEA" w:rsidRDefault="004A0BEA" w:rsidP="004A0BEA">
      <w:pPr>
        <w:jc w:val="both"/>
        <w:rPr>
          <w:rFonts w:ascii="Rubik" w:hAnsi="Rubik" w:cs="Rubik"/>
          <w:b/>
          <w:noProof/>
          <w:sz w:val="22"/>
          <w:szCs w:val="22"/>
          <w:lang w:eastAsia="en-GB"/>
        </w:rPr>
      </w:pPr>
    </w:p>
    <w:p w14:paraId="645DDF25" w14:textId="77777777" w:rsidR="004A0BEA" w:rsidRDefault="004A0BEA" w:rsidP="004A0BEA">
      <w:pPr>
        <w:numPr>
          <w:ilvl w:val="0"/>
          <w:numId w:val="31"/>
        </w:numPr>
        <w:jc w:val="both"/>
        <w:rPr>
          <w:rFonts w:ascii="Rubik" w:hAnsi="Rubik" w:cs="Rubik"/>
          <w:bCs/>
          <w:noProof/>
          <w:sz w:val="22"/>
          <w:szCs w:val="22"/>
          <w:lang w:eastAsia="en-GB"/>
        </w:rPr>
      </w:pPr>
      <w:r w:rsidRPr="004A0BEA">
        <w:rPr>
          <w:rFonts w:ascii="Rubik" w:hAnsi="Rubik" w:cs="Rubik" w:hint="cs"/>
          <w:bCs/>
          <w:noProof/>
          <w:sz w:val="22"/>
          <w:szCs w:val="22"/>
          <w:lang w:eastAsia="en-GB"/>
        </w:rPr>
        <w:t xml:space="preserve">Manage a portfolio of five, six and seven figure trusts and foundations, understanding their motivations and tailoring opportunities and communications to cultivate long-term, strategic partnerships </w:t>
      </w:r>
    </w:p>
    <w:p w14:paraId="21B74AAC" w14:textId="77777777" w:rsidR="002D69AC" w:rsidRPr="004A0BEA" w:rsidRDefault="002D69AC" w:rsidP="002D69AC">
      <w:pPr>
        <w:ind w:left="360"/>
        <w:jc w:val="both"/>
        <w:rPr>
          <w:rFonts w:ascii="Rubik" w:hAnsi="Rubik" w:cs="Rubik"/>
          <w:bCs/>
          <w:noProof/>
          <w:sz w:val="22"/>
          <w:szCs w:val="22"/>
          <w:lang w:eastAsia="en-GB"/>
        </w:rPr>
      </w:pPr>
    </w:p>
    <w:p w14:paraId="00467074" w14:textId="51BB63E1" w:rsidR="004A0BEA" w:rsidRPr="004A0BEA" w:rsidRDefault="004A0BEA" w:rsidP="004A0BEA">
      <w:pPr>
        <w:numPr>
          <w:ilvl w:val="0"/>
          <w:numId w:val="31"/>
        </w:numPr>
        <w:jc w:val="both"/>
        <w:rPr>
          <w:rFonts w:ascii="Rubik" w:hAnsi="Rubik" w:cs="Rubik"/>
          <w:bCs/>
          <w:noProof/>
          <w:sz w:val="22"/>
          <w:szCs w:val="22"/>
          <w:lang w:eastAsia="en-GB"/>
        </w:rPr>
      </w:pPr>
      <w:r w:rsidRPr="004A0BEA">
        <w:rPr>
          <w:rFonts w:ascii="Rubik" w:hAnsi="Rubik" w:cs="Rubik" w:hint="cs"/>
          <w:bCs/>
          <w:noProof/>
          <w:sz w:val="22"/>
          <w:szCs w:val="22"/>
          <w:lang w:eastAsia="en-GB"/>
        </w:rPr>
        <w:t xml:space="preserve">Collaborate with the Head of Fundraising </w:t>
      </w:r>
      <w:r w:rsidR="007A31B1">
        <w:rPr>
          <w:rFonts w:ascii="Rubik" w:hAnsi="Rubik" w:cs="Rubik"/>
          <w:bCs/>
          <w:noProof/>
          <w:sz w:val="22"/>
          <w:szCs w:val="22"/>
          <w:lang w:eastAsia="en-GB"/>
        </w:rPr>
        <w:t xml:space="preserve">and Development </w:t>
      </w:r>
      <w:r w:rsidRPr="004A0BEA">
        <w:rPr>
          <w:rFonts w:ascii="Rubik" w:hAnsi="Rubik" w:cs="Rubik" w:hint="cs"/>
          <w:bCs/>
          <w:noProof/>
          <w:sz w:val="22"/>
          <w:szCs w:val="22"/>
          <w:lang w:eastAsia="en-GB"/>
        </w:rPr>
        <w:t xml:space="preserve">and the wider Fundraising team to strengthen, grow and sustain our portfolio of our trusts, foundations and statutory funders </w:t>
      </w:r>
    </w:p>
    <w:p w14:paraId="31C33A7A" w14:textId="77777777" w:rsidR="002D69AC" w:rsidRDefault="002D69AC" w:rsidP="002D69AC">
      <w:pPr>
        <w:ind w:left="360"/>
        <w:jc w:val="both"/>
        <w:rPr>
          <w:rFonts w:ascii="Rubik" w:hAnsi="Rubik" w:cs="Rubik"/>
          <w:bCs/>
          <w:noProof/>
          <w:sz w:val="22"/>
          <w:szCs w:val="22"/>
          <w:lang w:eastAsia="en-GB"/>
        </w:rPr>
      </w:pPr>
    </w:p>
    <w:p w14:paraId="2954C133" w14:textId="0FB87092" w:rsidR="004A0BEA" w:rsidRPr="004A0BEA" w:rsidRDefault="004A0BEA" w:rsidP="004A0BEA">
      <w:pPr>
        <w:numPr>
          <w:ilvl w:val="0"/>
          <w:numId w:val="31"/>
        </w:numPr>
        <w:jc w:val="both"/>
        <w:rPr>
          <w:rFonts w:ascii="Rubik" w:hAnsi="Rubik" w:cs="Rubik"/>
          <w:bCs/>
          <w:noProof/>
          <w:sz w:val="22"/>
          <w:szCs w:val="22"/>
          <w:lang w:eastAsia="en-GB"/>
        </w:rPr>
      </w:pPr>
      <w:r w:rsidRPr="004A0BEA">
        <w:rPr>
          <w:rFonts w:ascii="Rubik" w:hAnsi="Rubik" w:cs="Rubik" w:hint="cs"/>
          <w:bCs/>
          <w:noProof/>
          <w:sz w:val="22"/>
          <w:szCs w:val="22"/>
          <w:lang w:eastAsia="en-GB"/>
        </w:rPr>
        <w:t xml:space="preserve">Research and identify new trust and foundation prospects, building and maintaining a robust pipeline to support income growth </w:t>
      </w:r>
    </w:p>
    <w:p w14:paraId="0B5B5F2B" w14:textId="77777777" w:rsidR="002D69AC" w:rsidRDefault="002D69AC" w:rsidP="002D69AC">
      <w:pPr>
        <w:ind w:left="360"/>
        <w:jc w:val="both"/>
        <w:rPr>
          <w:rFonts w:ascii="Rubik" w:hAnsi="Rubik" w:cs="Rubik"/>
          <w:noProof/>
          <w:sz w:val="22"/>
          <w:szCs w:val="22"/>
          <w:lang w:eastAsia="en-GB"/>
        </w:rPr>
      </w:pPr>
    </w:p>
    <w:p w14:paraId="338477B4" w14:textId="29A71EF5" w:rsidR="004A0BEA" w:rsidRPr="004A0BEA" w:rsidRDefault="004A0BEA" w:rsidP="004A0BEA">
      <w:pPr>
        <w:numPr>
          <w:ilvl w:val="0"/>
          <w:numId w:val="31"/>
        </w:numPr>
        <w:jc w:val="both"/>
        <w:rPr>
          <w:rFonts w:ascii="Rubik" w:hAnsi="Rubik" w:cs="Rubik"/>
          <w:noProof/>
          <w:sz w:val="22"/>
          <w:szCs w:val="22"/>
          <w:lang w:eastAsia="en-GB"/>
        </w:rPr>
      </w:pPr>
      <w:r w:rsidRPr="004A0BEA">
        <w:rPr>
          <w:rFonts w:ascii="Rubik" w:hAnsi="Rubik" w:cs="Rubik" w:hint="cs"/>
          <w:noProof/>
          <w:sz w:val="22"/>
          <w:szCs w:val="22"/>
          <w:lang w:eastAsia="en-GB"/>
        </w:rPr>
        <w:lastRenderedPageBreak/>
        <w:t>Lead on the development of compelling project proposals, setting budgets and collecting supporting documentation for large trusts and foundations</w:t>
      </w:r>
    </w:p>
    <w:p w14:paraId="0B9F9F06" w14:textId="77777777" w:rsidR="002D69AC" w:rsidRDefault="002D69AC" w:rsidP="002D69AC">
      <w:pPr>
        <w:ind w:left="360"/>
        <w:jc w:val="both"/>
        <w:rPr>
          <w:rFonts w:ascii="Rubik" w:hAnsi="Rubik" w:cs="Rubik"/>
          <w:bCs/>
          <w:noProof/>
          <w:sz w:val="22"/>
          <w:szCs w:val="22"/>
          <w:lang w:eastAsia="en-GB"/>
        </w:rPr>
      </w:pPr>
    </w:p>
    <w:p w14:paraId="7BF102C3" w14:textId="4B5EB702" w:rsidR="004A0BEA" w:rsidRPr="004A0BEA" w:rsidRDefault="004A0BEA" w:rsidP="004A0BEA">
      <w:pPr>
        <w:numPr>
          <w:ilvl w:val="0"/>
          <w:numId w:val="31"/>
        </w:numPr>
        <w:jc w:val="both"/>
        <w:rPr>
          <w:rFonts w:ascii="Rubik" w:hAnsi="Rubik" w:cs="Rubik"/>
          <w:bCs/>
          <w:noProof/>
          <w:sz w:val="22"/>
          <w:szCs w:val="22"/>
          <w:lang w:eastAsia="en-GB"/>
        </w:rPr>
      </w:pPr>
      <w:r w:rsidRPr="004A0BEA">
        <w:rPr>
          <w:rFonts w:ascii="Rubik" w:hAnsi="Rubik" w:cs="Rubik" w:hint="cs"/>
          <w:bCs/>
          <w:noProof/>
          <w:sz w:val="22"/>
          <w:szCs w:val="22"/>
          <w:lang w:eastAsia="en-GB"/>
        </w:rPr>
        <w:t xml:space="preserve">Build and maintain strong, personalised relationships with trust and foundation partners, leading on timely and high-quality reporting to demonstrate impact  </w:t>
      </w:r>
    </w:p>
    <w:p w14:paraId="0B476471" w14:textId="77777777" w:rsidR="002D69AC" w:rsidRDefault="002D69AC" w:rsidP="002D69AC">
      <w:pPr>
        <w:ind w:left="360"/>
        <w:jc w:val="both"/>
        <w:rPr>
          <w:rFonts w:ascii="Rubik" w:hAnsi="Rubik" w:cs="Rubik"/>
          <w:bCs/>
          <w:noProof/>
          <w:sz w:val="22"/>
          <w:szCs w:val="22"/>
          <w:lang w:eastAsia="en-GB"/>
        </w:rPr>
      </w:pPr>
    </w:p>
    <w:p w14:paraId="6803F2E4" w14:textId="05A44DC0" w:rsidR="004A0BEA" w:rsidRPr="004A0BEA" w:rsidRDefault="004A0BEA" w:rsidP="004A0BEA">
      <w:pPr>
        <w:numPr>
          <w:ilvl w:val="0"/>
          <w:numId w:val="31"/>
        </w:numPr>
        <w:jc w:val="both"/>
        <w:rPr>
          <w:rFonts w:ascii="Rubik" w:hAnsi="Rubik" w:cs="Rubik"/>
          <w:bCs/>
          <w:noProof/>
          <w:sz w:val="22"/>
          <w:szCs w:val="22"/>
          <w:lang w:eastAsia="en-GB"/>
        </w:rPr>
      </w:pPr>
      <w:r w:rsidRPr="004A0BEA">
        <w:rPr>
          <w:rFonts w:ascii="Rubik" w:hAnsi="Rubik" w:cs="Rubik" w:hint="cs"/>
          <w:bCs/>
          <w:noProof/>
          <w:sz w:val="22"/>
          <w:szCs w:val="22"/>
          <w:lang w:eastAsia="en-GB"/>
        </w:rPr>
        <w:t>Work in close partnership with fundraising consultants to deliver high-quality funding applications and reports</w:t>
      </w:r>
    </w:p>
    <w:p w14:paraId="08EBF289" w14:textId="77777777" w:rsidR="002D69AC" w:rsidRDefault="002D69AC" w:rsidP="002D69AC">
      <w:pPr>
        <w:ind w:left="360"/>
        <w:jc w:val="both"/>
        <w:rPr>
          <w:rFonts w:ascii="Rubik" w:hAnsi="Rubik" w:cs="Rubik"/>
          <w:bCs/>
          <w:noProof/>
          <w:sz w:val="22"/>
          <w:szCs w:val="22"/>
          <w:lang w:eastAsia="en-GB"/>
        </w:rPr>
      </w:pPr>
    </w:p>
    <w:p w14:paraId="7A89FF00" w14:textId="4CE5048A" w:rsidR="004A0BEA" w:rsidRPr="004A0BEA" w:rsidRDefault="004A0BEA" w:rsidP="004A0BEA">
      <w:pPr>
        <w:numPr>
          <w:ilvl w:val="0"/>
          <w:numId w:val="31"/>
        </w:numPr>
        <w:jc w:val="both"/>
        <w:rPr>
          <w:rFonts w:ascii="Rubik" w:hAnsi="Rubik" w:cs="Rubik"/>
          <w:bCs/>
          <w:noProof/>
          <w:sz w:val="22"/>
          <w:szCs w:val="22"/>
          <w:lang w:eastAsia="en-GB"/>
        </w:rPr>
      </w:pPr>
      <w:r w:rsidRPr="004A0BEA">
        <w:rPr>
          <w:rFonts w:ascii="Rubik" w:hAnsi="Rubik" w:cs="Rubik" w:hint="cs"/>
          <w:bCs/>
          <w:noProof/>
          <w:sz w:val="22"/>
          <w:szCs w:val="22"/>
          <w:lang w:eastAsia="en-GB"/>
        </w:rPr>
        <w:t>Ensure all donor interactions, financial records and account plans are accurately recorded and regularly updated in our CRM system and shared files</w:t>
      </w:r>
    </w:p>
    <w:p w14:paraId="1B088B9A" w14:textId="77777777" w:rsidR="004A0BEA" w:rsidRPr="004A0BEA" w:rsidRDefault="004A0BEA" w:rsidP="004A0BEA">
      <w:pPr>
        <w:jc w:val="both"/>
        <w:rPr>
          <w:rFonts w:ascii="Rubik" w:hAnsi="Rubik" w:cs="Rubik"/>
          <w:bCs/>
          <w:noProof/>
          <w:sz w:val="22"/>
          <w:szCs w:val="22"/>
          <w:lang w:eastAsia="en-GB"/>
        </w:rPr>
      </w:pPr>
    </w:p>
    <w:p w14:paraId="31E05C4D" w14:textId="77777777" w:rsidR="004A0BEA" w:rsidRPr="004A0BEA" w:rsidRDefault="004A0BEA" w:rsidP="004A0BEA">
      <w:pPr>
        <w:jc w:val="both"/>
        <w:rPr>
          <w:rFonts w:ascii="Rubik" w:hAnsi="Rubik" w:cs="Rubik"/>
          <w:b/>
          <w:noProof/>
          <w:sz w:val="22"/>
          <w:szCs w:val="22"/>
          <w:lang w:eastAsia="en-GB"/>
        </w:rPr>
      </w:pPr>
      <w:r w:rsidRPr="004A0BEA">
        <w:rPr>
          <w:rFonts w:ascii="Rubik" w:hAnsi="Rubik" w:cs="Rubik" w:hint="cs"/>
          <w:b/>
          <w:noProof/>
          <w:sz w:val="22"/>
          <w:szCs w:val="22"/>
          <w:lang w:eastAsia="en-GB"/>
        </w:rPr>
        <w:t>Strategy and leadership</w:t>
      </w:r>
    </w:p>
    <w:p w14:paraId="0741C926" w14:textId="5305C6A6" w:rsidR="004A0BEA" w:rsidRPr="004A0BEA" w:rsidRDefault="004A0BEA" w:rsidP="004A0BEA">
      <w:pPr>
        <w:numPr>
          <w:ilvl w:val="0"/>
          <w:numId w:val="31"/>
        </w:numPr>
        <w:jc w:val="both"/>
        <w:rPr>
          <w:rFonts w:ascii="Rubik" w:hAnsi="Rubik" w:cs="Rubik"/>
          <w:bCs/>
          <w:noProof/>
          <w:sz w:val="22"/>
          <w:szCs w:val="22"/>
          <w:lang w:eastAsia="en-GB"/>
        </w:rPr>
      </w:pPr>
      <w:r w:rsidRPr="004A0BEA">
        <w:rPr>
          <w:rFonts w:ascii="Rubik" w:hAnsi="Rubik" w:cs="Rubik" w:hint="cs"/>
          <w:bCs/>
          <w:noProof/>
          <w:sz w:val="22"/>
          <w:szCs w:val="22"/>
          <w:lang w:eastAsia="en-GB"/>
        </w:rPr>
        <w:t>Take a lead role in developing and delivering the Trusts and Foundations team strategy, contributing to planning, setting team objectives, and supporting the Head of Fundraising</w:t>
      </w:r>
      <w:r w:rsidR="00065D9C">
        <w:rPr>
          <w:rFonts w:ascii="Rubik" w:hAnsi="Rubik" w:cs="Rubik"/>
          <w:bCs/>
          <w:noProof/>
          <w:sz w:val="22"/>
          <w:szCs w:val="22"/>
          <w:lang w:eastAsia="en-GB"/>
        </w:rPr>
        <w:t xml:space="preserve"> and Development</w:t>
      </w:r>
      <w:r w:rsidRPr="004A0BEA">
        <w:rPr>
          <w:rFonts w:ascii="Rubik" w:hAnsi="Rubik" w:cs="Rubik" w:hint="cs"/>
          <w:bCs/>
          <w:noProof/>
          <w:sz w:val="22"/>
          <w:szCs w:val="22"/>
          <w:lang w:eastAsia="en-GB"/>
        </w:rPr>
        <w:t xml:space="preserve"> to motivate the team and drive income growth</w:t>
      </w:r>
    </w:p>
    <w:p w14:paraId="25431A28" w14:textId="77777777" w:rsidR="002D69AC" w:rsidRPr="002D69AC" w:rsidRDefault="002D69AC" w:rsidP="002D69AC">
      <w:pPr>
        <w:ind w:left="360"/>
        <w:jc w:val="both"/>
        <w:rPr>
          <w:rFonts w:ascii="Rubik" w:hAnsi="Rubik" w:cs="Rubik"/>
          <w:b/>
          <w:bCs/>
          <w:noProof/>
          <w:sz w:val="22"/>
          <w:szCs w:val="22"/>
          <w:lang w:eastAsia="en-GB"/>
        </w:rPr>
      </w:pPr>
    </w:p>
    <w:p w14:paraId="01CE5BC0" w14:textId="5EC4216C" w:rsidR="004A0BEA" w:rsidRPr="004A0BEA" w:rsidRDefault="004A0BEA" w:rsidP="004A0BEA">
      <w:pPr>
        <w:numPr>
          <w:ilvl w:val="0"/>
          <w:numId w:val="31"/>
        </w:numPr>
        <w:jc w:val="both"/>
        <w:rPr>
          <w:rFonts w:ascii="Rubik" w:hAnsi="Rubik" w:cs="Rubik"/>
          <w:b/>
          <w:bCs/>
          <w:noProof/>
          <w:sz w:val="22"/>
          <w:szCs w:val="22"/>
          <w:lang w:eastAsia="en-GB"/>
        </w:rPr>
      </w:pPr>
      <w:r w:rsidRPr="004A0BEA">
        <w:rPr>
          <w:rFonts w:ascii="Rubik" w:hAnsi="Rubik" w:cs="Rubik" w:hint="cs"/>
          <w:noProof/>
          <w:sz w:val="22"/>
          <w:szCs w:val="22"/>
          <w:lang w:eastAsia="en-GB"/>
        </w:rPr>
        <w:t xml:space="preserve">Provide proactive, supportive management to the Grants Officer, offering regular coaching, identifying opportunities for development and monitoring performance against objectives </w:t>
      </w:r>
    </w:p>
    <w:p w14:paraId="6BD4337D" w14:textId="77777777" w:rsidR="002D69AC" w:rsidRDefault="002D69AC" w:rsidP="002D69AC">
      <w:pPr>
        <w:ind w:left="360"/>
        <w:jc w:val="both"/>
        <w:rPr>
          <w:rFonts w:ascii="Rubik" w:hAnsi="Rubik" w:cs="Rubik"/>
          <w:noProof/>
          <w:sz w:val="22"/>
          <w:szCs w:val="22"/>
          <w:lang w:eastAsia="en-GB"/>
        </w:rPr>
      </w:pPr>
    </w:p>
    <w:p w14:paraId="64A276EA" w14:textId="1A4F35EB" w:rsidR="004A0BEA" w:rsidRPr="004A0BEA" w:rsidRDefault="004A0BEA" w:rsidP="004A0BEA">
      <w:pPr>
        <w:numPr>
          <w:ilvl w:val="0"/>
          <w:numId w:val="31"/>
        </w:numPr>
        <w:jc w:val="both"/>
        <w:rPr>
          <w:rFonts w:ascii="Rubik" w:hAnsi="Rubik" w:cs="Rubik"/>
          <w:noProof/>
          <w:sz w:val="22"/>
          <w:szCs w:val="22"/>
          <w:lang w:eastAsia="en-GB"/>
        </w:rPr>
      </w:pPr>
      <w:r w:rsidRPr="004A0BEA">
        <w:rPr>
          <w:rFonts w:ascii="Rubik" w:hAnsi="Rubik" w:cs="Rubik" w:hint="cs"/>
          <w:noProof/>
          <w:sz w:val="22"/>
          <w:szCs w:val="22"/>
          <w:lang w:eastAsia="en-GB"/>
        </w:rPr>
        <w:t>Support the Grants Officer to develop compelling project proposals and set budgets for smaller trusts and foundations</w:t>
      </w:r>
    </w:p>
    <w:p w14:paraId="07BF601B" w14:textId="77777777" w:rsidR="002D69AC" w:rsidRDefault="002D69AC" w:rsidP="002D69AC">
      <w:pPr>
        <w:ind w:left="360"/>
        <w:jc w:val="both"/>
        <w:rPr>
          <w:rFonts w:ascii="Rubik" w:hAnsi="Rubik" w:cs="Rubik"/>
          <w:bCs/>
          <w:noProof/>
          <w:sz w:val="22"/>
          <w:szCs w:val="22"/>
          <w:lang w:eastAsia="en-GB"/>
        </w:rPr>
      </w:pPr>
    </w:p>
    <w:p w14:paraId="47B8E89E" w14:textId="00E7B6BC" w:rsidR="004A0BEA" w:rsidRPr="004A0BEA" w:rsidRDefault="004A0BEA" w:rsidP="004A0BEA">
      <w:pPr>
        <w:numPr>
          <w:ilvl w:val="0"/>
          <w:numId w:val="31"/>
        </w:numPr>
        <w:jc w:val="both"/>
        <w:rPr>
          <w:rFonts w:ascii="Rubik" w:hAnsi="Rubik" w:cs="Rubik"/>
          <w:bCs/>
          <w:noProof/>
          <w:sz w:val="22"/>
          <w:szCs w:val="22"/>
          <w:lang w:eastAsia="en-GB"/>
        </w:rPr>
      </w:pPr>
      <w:r w:rsidRPr="004A0BEA">
        <w:rPr>
          <w:rFonts w:ascii="Rubik" w:hAnsi="Rubik" w:cs="Rubik" w:hint="cs"/>
          <w:bCs/>
          <w:noProof/>
          <w:sz w:val="22"/>
          <w:szCs w:val="22"/>
          <w:lang w:eastAsia="en-GB"/>
        </w:rPr>
        <w:t xml:space="preserve">Report regularly to the Head of Fundraising </w:t>
      </w:r>
      <w:r w:rsidR="00065D9C">
        <w:rPr>
          <w:rFonts w:ascii="Rubik" w:hAnsi="Rubik" w:cs="Rubik"/>
          <w:bCs/>
          <w:noProof/>
          <w:sz w:val="22"/>
          <w:szCs w:val="22"/>
          <w:lang w:eastAsia="en-GB"/>
        </w:rPr>
        <w:t xml:space="preserve">and Development </w:t>
      </w:r>
      <w:r w:rsidRPr="004A0BEA">
        <w:rPr>
          <w:rFonts w:ascii="Rubik" w:hAnsi="Rubik" w:cs="Rubik" w:hint="cs"/>
          <w:bCs/>
          <w:noProof/>
          <w:sz w:val="22"/>
          <w:szCs w:val="22"/>
          <w:lang w:eastAsia="en-GB"/>
        </w:rPr>
        <w:t xml:space="preserve">and Chief Executive, providing updates on progress, highlighting key successes and addressing any challenges in a timely and solution-focused way  </w:t>
      </w:r>
    </w:p>
    <w:p w14:paraId="4B98D3E8" w14:textId="77777777" w:rsidR="0037716C" w:rsidRPr="00E67FFE" w:rsidRDefault="0037716C" w:rsidP="0037716C">
      <w:pPr>
        <w:jc w:val="both"/>
        <w:rPr>
          <w:rFonts w:ascii="Rubik" w:hAnsi="Rubik" w:cs="Rubik"/>
          <w:b/>
          <w:color w:val="000000" w:themeColor="text1"/>
          <w:sz w:val="22"/>
          <w:szCs w:val="22"/>
          <w:shd w:val="clear" w:color="auto" w:fill="FFFFFF"/>
        </w:rPr>
      </w:pPr>
    </w:p>
    <w:p w14:paraId="41063BAE" w14:textId="77777777" w:rsidR="0037716C" w:rsidRPr="0037716C" w:rsidRDefault="0037716C" w:rsidP="0037716C">
      <w:pPr>
        <w:jc w:val="both"/>
        <w:rPr>
          <w:rFonts w:ascii="Rubik" w:hAnsi="Rubik" w:cs="Rubik"/>
          <w:b/>
          <w:color w:val="000000" w:themeColor="text1"/>
          <w:sz w:val="23"/>
          <w:szCs w:val="23"/>
          <w:shd w:val="clear" w:color="auto" w:fill="FFFFFF"/>
        </w:rPr>
      </w:pPr>
    </w:p>
    <w:p w14:paraId="272C583B" w14:textId="77777777" w:rsidR="0037716C" w:rsidRPr="0037716C" w:rsidRDefault="0037716C" w:rsidP="0037716C">
      <w:pPr>
        <w:jc w:val="both"/>
        <w:rPr>
          <w:rFonts w:ascii="Rubik" w:hAnsi="Rubik" w:cs="Rubik"/>
          <w:b/>
          <w:color w:val="000000" w:themeColor="text1"/>
          <w:sz w:val="23"/>
          <w:szCs w:val="23"/>
          <w:shd w:val="clear" w:color="auto" w:fill="FFFFFF"/>
        </w:rPr>
      </w:pPr>
    </w:p>
    <w:p w14:paraId="57C07CC5" w14:textId="77777777" w:rsidR="00BE0BF2" w:rsidRDefault="00BE0BF2" w:rsidP="0037716C">
      <w:pPr>
        <w:rPr>
          <w:rFonts w:ascii="Rubik" w:hAnsi="Rubik" w:cs="Rubik"/>
          <w:sz w:val="23"/>
          <w:szCs w:val="23"/>
        </w:rPr>
      </w:pPr>
    </w:p>
    <w:p w14:paraId="21928D89" w14:textId="246010E3"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t>PERSON SPECIFICATION</w:t>
      </w:r>
    </w:p>
    <w:p w14:paraId="0E4C8AF4" w14:textId="77777777" w:rsidR="0037716C" w:rsidRPr="0037716C" w:rsidRDefault="0037716C" w:rsidP="0037716C">
      <w:pPr>
        <w:rPr>
          <w:rFonts w:ascii="Rubik" w:hAnsi="Rubik" w:cs="Rubik"/>
          <w:sz w:val="23"/>
          <w:szCs w:val="23"/>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67C123A3" w14:textId="45E49A56" w:rsidR="00476337" w:rsidRDefault="00476337" w:rsidP="002F6EF0">
      <w:pPr>
        <w:pStyle w:val="BodyTextIndent"/>
        <w:spacing w:after="0" w:line="240" w:lineRule="auto"/>
        <w:ind w:left="0"/>
        <w:contextualSpacing/>
        <w:rPr>
          <w:rFonts w:ascii="Rubik" w:hAnsi="Rubik" w:cs="Rubik"/>
          <w:b/>
        </w:rPr>
      </w:pPr>
      <w:r>
        <w:rPr>
          <w:rFonts w:ascii="Rubik" w:hAnsi="Rubik" w:cs="Rubik"/>
          <w:b/>
        </w:rPr>
        <w:t>E</w:t>
      </w:r>
      <w:r w:rsidR="00D31B35">
        <w:rPr>
          <w:rFonts w:ascii="Rubik" w:hAnsi="Rubik" w:cs="Rubik"/>
          <w:b/>
        </w:rPr>
        <w:t>SSENTIAL EXPERIENCE, SKILLS AND KNOWLEDGE</w:t>
      </w:r>
    </w:p>
    <w:p w14:paraId="16A3E574" w14:textId="77777777" w:rsidR="002F6EF0" w:rsidRPr="00E67FFE" w:rsidRDefault="002F6EF0" w:rsidP="002F6EF0">
      <w:pPr>
        <w:pStyle w:val="BodyTextIndent"/>
        <w:spacing w:after="0" w:line="240" w:lineRule="auto"/>
        <w:ind w:left="0"/>
        <w:contextualSpacing/>
        <w:rPr>
          <w:rFonts w:ascii="Rubik" w:hAnsi="Rubik" w:cs="Rubik"/>
          <w:bCs/>
        </w:rPr>
      </w:pPr>
    </w:p>
    <w:p w14:paraId="255AFE15" w14:textId="77777777" w:rsidR="00240A33" w:rsidRDefault="00240A33" w:rsidP="00240A33">
      <w:pPr>
        <w:numPr>
          <w:ilvl w:val="0"/>
          <w:numId w:val="30"/>
        </w:numPr>
        <w:rPr>
          <w:rFonts w:ascii="Rubik" w:hAnsi="Rubik" w:cs="Rubik"/>
          <w:bCs/>
          <w:color w:val="000000" w:themeColor="text1"/>
          <w:sz w:val="22"/>
          <w:szCs w:val="22"/>
          <w:shd w:val="clear" w:color="auto" w:fill="FFFFFF"/>
        </w:rPr>
      </w:pPr>
      <w:r>
        <w:rPr>
          <w:rFonts w:ascii="Rubik" w:hAnsi="Rubik" w:cs="Rubik" w:hint="cs"/>
          <w:bCs/>
          <w:color w:val="000000" w:themeColor="text1"/>
          <w:sz w:val="22"/>
          <w:szCs w:val="22"/>
          <w:shd w:val="clear" w:color="auto" w:fill="FFFFFF"/>
        </w:rPr>
        <w:t>Experience of securing and successfully managing five and six figure grants and multi-year gifts from a range of grant makers</w:t>
      </w:r>
    </w:p>
    <w:p w14:paraId="69E6397E" w14:textId="77777777" w:rsidR="002D69AC" w:rsidRDefault="002D69AC" w:rsidP="002D69AC">
      <w:pPr>
        <w:ind w:left="360"/>
        <w:rPr>
          <w:rFonts w:ascii="Rubik" w:hAnsi="Rubik" w:cs="Rubik"/>
          <w:bCs/>
          <w:color w:val="000000" w:themeColor="text1"/>
          <w:sz w:val="22"/>
          <w:szCs w:val="22"/>
          <w:shd w:val="clear" w:color="auto" w:fill="FFFFFF"/>
        </w:rPr>
      </w:pPr>
    </w:p>
    <w:p w14:paraId="2ED24266" w14:textId="53D69385" w:rsidR="00240A33" w:rsidRDefault="00240A33" w:rsidP="00240A33">
      <w:pPr>
        <w:numPr>
          <w:ilvl w:val="0"/>
          <w:numId w:val="30"/>
        </w:numPr>
        <w:rPr>
          <w:rFonts w:ascii="Rubik" w:hAnsi="Rubik" w:cs="Rubik"/>
          <w:bCs/>
          <w:color w:val="000000" w:themeColor="text1"/>
          <w:sz w:val="22"/>
          <w:szCs w:val="22"/>
          <w:shd w:val="clear" w:color="auto" w:fill="FFFFFF"/>
        </w:rPr>
      </w:pPr>
      <w:r>
        <w:rPr>
          <w:rFonts w:ascii="Rubik" w:hAnsi="Rubik" w:cs="Rubik" w:hint="cs"/>
          <w:bCs/>
          <w:color w:val="000000" w:themeColor="text1"/>
          <w:sz w:val="22"/>
          <w:szCs w:val="22"/>
          <w:shd w:val="clear" w:color="auto" w:fill="FFFFFF"/>
        </w:rPr>
        <w:t>Experience in prospecting for new high value trust and foundation funders and soliciting new donors to make significant gifts</w:t>
      </w:r>
    </w:p>
    <w:p w14:paraId="552D3031" w14:textId="77777777" w:rsidR="002D69AC" w:rsidRDefault="002D69AC" w:rsidP="002D69AC">
      <w:pPr>
        <w:ind w:left="360"/>
        <w:rPr>
          <w:rFonts w:ascii="Rubik" w:hAnsi="Rubik" w:cs="Rubik"/>
          <w:bCs/>
          <w:color w:val="000000" w:themeColor="text1"/>
          <w:sz w:val="22"/>
          <w:szCs w:val="22"/>
          <w:shd w:val="clear" w:color="auto" w:fill="FFFFFF"/>
        </w:rPr>
      </w:pPr>
    </w:p>
    <w:p w14:paraId="534A0391" w14:textId="4038915B" w:rsidR="00240A33" w:rsidRDefault="00240A33" w:rsidP="00240A33">
      <w:pPr>
        <w:numPr>
          <w:ilvl w:val="0"/>
          <w:numId w:val="30"/>
        </w:numPr>
        <w:rPr>
          <w:rFonts w:ascii="Rubik" w:hAnsi="Rubik" w:cs="Rubik"/>
          <w:bCs/>
          <w:color w:val="000000" w:themeColor="text1"/>
          <w:sz w:val="22"/>
          <w:szCs w:val="22"/>
          <w:shd w:val="clear" w:color="auto" w:fill="FFFFFF"/>
        </w:rPr>
      </w:pPr>
      <w:r>
        <w:rPr>
          <w:rFonts w:ascii="Rubik" w:hAnsi="Rubik" w:cs="Rubik" w:hint="cs"/>
          <w:bCs/>
          <w:color w:val="000000" w:themeColor="text1"/>
          <w:sz w:val="22"/>
          <w:szCs w:val="22"/>
          <w:shd w:val="clear" w:color="auto" w:fill="FFFFFF"/>
        </w:rPr>
        <w:t>Experience in writing compelling funding applications and impact reporting</w:t>
      </w:r>
    </w:p>
    <w:p w14:paraId="7DEDFF46" w14:textId="77777777" w:rsidR="002D69AC" w:rsidRDefault="002D69AC" w:rsidP="002D69AC">
      <w:pPr>
        <w:ind w:left="360"/>
        <w:rPr>
          <w:rFonts w:ascii="Rubik" w:hAnsi="Rubik" w:cs="Rubik"/>
          <w:bCs/>
          <w:color w:val="000000" w:themeColor="text1"/>
          <w:sz w:val="22"/>
          <w:szCs w:val="22"/>
          <w:shd w:val="clear" w:color="auto" w:fill="FFFFFF"/>
        </w:rPr>
      </w:pPr>
    </w:p>
    <w:p w14:paraId="5977BA93" w14:textId="419EA35D" w:rsidR="00240A33" w:rsidRDefault="00240A33" w:rsidP="00240A33">
      <w:pPr>
        <w:numPr>
          <w:ilvl w:val="0"/>
          <w:numId w:val="30"/>
        </w:numPr>
        <w:rPr>
          <w:rFonts w:ascii="Rubik" w:hAnsi="Rubik" w:cs="Rubik"/>
          <w:bCs/>
          <w:color w:val="000000" w:themeColor="text1"/>
          <w:sz w:val="22"/>
          <w:szCs w:val="22"/>
          <w:shd w:val="clear" w:color="auto" w:fill="FFFFFF"/>
        </w:rPr>
      </w:pPr>
      <w:r>
        <w:rPr>
          <w:rFonts w:ascii="Rubik" w:hAnsi="Rubik" w:cs="Rubik" w:hint="cs"/>
          <w:bCs/>
          <w:color w:val="000000" w:themeColor="text1"/>
          <w:sz w:val="22"/>
          <w:szCs w:val="22"/>
          <w:shd w:val="clear" w:color="auto" w:fill="FFFFFF"/>
        </w:rPr>
        <w:t>Experience in developing and presenting complex project and financial information to support compelling funding proposals</w:t>
      </w:r>
    </w:p>
    <w:p w14:paraId="38C3EFAE" w14:textId="77777777" w:rsidR="00544221" w:rsidRDefault="00240A33" w:rsidP="00544221">
      <w:pPr>
        <w:numPr>
          <w:ilvl w:val="0"/>
          <w:numId w:val="30"/>
        </w:numPr>
        <w:rPr>
          <w:rFonts w:ascii="Rubik" w:hAnsi="Rubik" w:cs="Rubik"/>
          <w:bCs/>
          <w:color w:val="000000" w:themeColor="text1"/>
          <w:sz w:val="22"/>
          <w:szCs w:val="22"/>
          <w:shd w:val="clear" w:color="auto" w:fill="FFFFFF"/>
        </w:rPr>
      </w:pPr>
      <w:r>
        <w:rPr>
          <w:rFonts w:ascii="Rubik" w:hAnsi="Rubik" w:cs="Rubik" w:hint="cs"/>
          <w:bCs/>
          <w:color w:val="000000" w:themeColor="text1"/>
          <w:sz w:val="22"/>
          <w:szCs w:val="22"/>
          <w:shd w:val="clear" w:color="auto" w:fill="FFFFFF"/>
        </w:rPr>
        <w:lastRenderedPageBreak/>
        <w:t>Experience of successful cross department working with senior colleagues to deliver on funding objectives and budget</w:t>
      </w:r>
    </w:p>
    <w:p w14:paraId="4295B878" w14:textId="77777777" w:rsidR="002D69AC" w:rsidRDefault="002D69AC" w:rsidP="002D69AC">
      <w:pPr>
        <w:ind w:left="360"/>
        <w:rPr>
          <w:rFonts w:ascii="Rubik" w:hAnsi="Rubik" w:cs="Rubik"/>
          <w:bCs/>
          <w:color w:val="000000" w:themeColor="text1"/>
          <w:sz w:val="22"/>
          <w:szCs w:val="22"/>
          <w:shd w:val="clear" w:color="auto" w:fill="FFFFFF"/>
        </w:rPr>
      </w:pPr>
    </w:p>
    <w:p w14:paraId="33CF116E" w14:textId="2E670E20" w:rsidR="00544221" w:rsidRPr="00544221" w:rsidRDefault="00544221" w:rsidP="00544221">
      <w:pPr>
        <w:numPr>
          <w:ilvl w:val="0"/>
          <w:numId w:val="30"/>
        </w:numPr>
        <w:rPr>
          <w:rFonts w:ascii="Rubik" w:hAnsi="Rubik" w:cs="Rubik"/>
          <w:bCs/>
          <w:color w:val="000000" w:themeColor="text1"/>
          <w:sz w:val="22"/>
          <w:szCs w:val="22"/>
          <w:shd w:val="clear" w:color="auto" w:fill="FFFFFF"/>
        </w:rPr>
      </w:pPr>
      <w:r w:rsidRPr="00544221">
        <w:rPr>
          <w:rFonts w:ascii="Rubik" w:hAnsi="Rubik" w:cs="Rubik" w:hint="cs"/>
          <w:bCs/>
          <w:color w:val="000000" w:themeColor="text1"/>
          <w:sz w:val="22"/>
          <w:szCs w:val="22"/>
          <w:shd w:val="clear" w:color="auto" w:fill="FFFFFF"/>
        </w:rPr>
        <w:t xml:space="preserve">Demonstrable ability to manage multiple competing deadlines and priorities, whilst maintaining high standards </w:t>
      </w:r>
    </w:p>
    <w:p w14:paraId="1E940CAF" w14:textId="77777777" w:rsidR="002D69AC" w:rsidRDefault="002D69AC" w:rsidP="002D69AC">
      <w:pPr>
        <w:ind w:left="360"/>
        <w:rPr>
          <w:rFonts w:ascii="Rubik" w:hAnsi="Rubik" w:cs="Rubik"/>
          <w:bCs/>
          <w:color w:val="000000" w:themeColor="text1"/>
          <w:sz w:val="22"/>
          <w:szCs w:val="22"/>
          <w:shd w:val="clear" w:color="auto" w:fill="FFFFFF"/>
        </w:rPr>
      </w:pPr>
    </w:p>
    <w:p w14:paraId="09BB595C" w14:textId="04D29B14" w:rsidR="00544221" w:rsidRPr="00544221" w:rsidRDefault="00544221" w:rsidP="00544221">
      <w:pPr>
        <w:numPr>
          <w:ilvl w:val="0"/>
          <w:numId w:val="30"/>
        </w:numPr>
        <w:rPr>
          <w:rFonts w:ascii="Rubik" w:hAnsi="Rubik" w:cs="Rubik"/>
          <w:bCs/>
          <w:color w:val="000000" w:themeColor="text1"/>
          <w:sz w:val="22"/>
          <w:szCs w:val="22"/>
          <w:shd w:val="clear" w:color="auto" w:fill="FFFFFF"/>
        </w:rPr>
      </w:pPr>
      <w:r w:rsidRPr="00544221">
        <w:rPr>
          <w:rFonts w:ascii="Rubik" w:hAnsi="Rubik" w:cs="Rubik" w:hint="cs"/>
          <w:bCs/>
          <w:color w:val="000000" w:themeColor="text1"/>
          <w:sz w:val="22"/>
          <w:szCs w:val="22"/>
          <w:shd w:val="clear" w:color="auto" w:fill="FFFFFF"/>
        </w:rPr>
        <w:t>Excellent written and verbal communication skills, particularly in writing proposals and presenting to or meeting with funders</w:t>
      </w:r>
    </w:p>
    <w:p w14:paraId="043D9518" w14:textId="77777777" w:rsidR="002D69AC" w:rsidRDefault="002D69AC" w:rsidP="002D69AC">
      <w:pPr>
        <w:ind w:left="360"/>
        <w:rPr>
          <w:rFonts w:ascii="Rubik" w:hAnsi="Rubik" w:cs="Rubik"/>
          <w:bCs/>
          <w:color w:val="000000" w:themeColor="text1"/>
          <w:sz w:val="22"/>
          <w:szCs w:val="22"/>
          <w:shd w:val="clear" w:color="auto" w:fill="FFFFFF"/>
        </w:rPr>
      </w:pPr>
    </w:p>
    <w:p w14:paraId="40F6A2D4" w14:textId="4F6CC0F3" w:rsidR="00E54427" w:rsidRDefault="00544221" w:rsidP="00E54427">
      <w:pPr>
        <w:numPr>
          <w:ilvl w:val="0"/>
          <w:numId w:val="30"/>
        </w:numPr>
        <w:rPr>
          <w:rFonts w:ascii="Rubik" w:hAnsi="Rubik" w:cs="Rubik"/>
          <w:bCs/>
          <w:color w:val="000000" w:themeColor="text1"/>
          <w:sz w:val="22"/>
          <w:szCs w:val="22"/>
          <w:shd w:val="clear" w:color="auto" w:fill="FFFFFF"/>
        </w:rPr>
      </w:pPr>
      <w:r w:rsidRPr="00544221">
        <w:rPr>
          <w:rFonts w:ascii="Rubik" w:hAnsi="Rubik" w:cs="Rubik" w:hint="cs"/>
          <w:bCs/>
          <w:color w:val="000000" w:themeColor="text1"/>
          <w:sz w:val="22"/>
          <w:szCs w:val="22"/>
          <w:shd w:val="clear" w:color="auto" w:fill="FFFFFF"/>
        </w:rPr>
        <w:t>Proven ability to form good working relationships, both internally and externally</w:t>
      </w:r>
    </w:p>
    <w:p w14:paraId="2A3E022C" w14:textId="77777777" w:rsidR="00E54427" w:rsidRDefault="00E54427" w:rsidP="00E54427">
      <w:pPr>
        <w:pStyle w:val="ListParagraph"/>
        <w:rPr>
          <w:rFonts w:ascii="Rubik" w:hAnsi="Rubik" w:cs="Rubik"/>
          <w:bCs/>
          <w:color w:val="000000" w:themeColor="text1"/>
          <w:sz w:val="22"/>
          <w:szCs w:val="22"/>
          <w:shd w:val="clear" w:color="auto" w:fill="FFFFFF"/>
        </w:rPr>
      </w:pPr>
    </w:p>
    <w:p w14:paraId="60DDD618" w14:textId="60C8EED8" w:rsidR="00E54427" w:rsidRPr="00E54427" w:rsidRDefault="00E54427" w:rsidP="00E54427">
      <w:pPr>
        <w:pStyle w:val="ListParagraph"/>
        <w:numPr>
          <w:ilvl w:val="0"/>
          <w:numId w:val="30"/>
        </w:numPr>
        <w:rPr>
          <w:rFonts w:ascii="Rubik" w:eastAsia="Times New Roman" w:hAnsi="Rubik" w:cs="Rubik"/>
          <w:bCs/>
          <w:color w:val="000000" w:themeColor="text1"/>
          <w:sz w:val="22"/>
          <w:szCs w:val="22"/>
          <w:shd w:val="clear" w:color="auto" w:fill="FFFFFF"/>
        </w:rPr>
      </w:pPr>
      <w:r w:rsidRPr="00E54427">
        <w:rPr>
          <w:rFonts w:ascii="Rubik" w:eastAsia="Times New Roman" w:hAnsi="Rubik" w:cs="Rubik"/>
          <w:bCs/>
          <w:color w:val="000000" w:themeColor="text1"/>
          <w:sz w:val="22"/>
          <w:szCs w:val="22"/>
          <w:shd w:val="clear" w:color="auto" w:fill="FFFFFF"/>
        </w:rPr>
        <w:t xml:space="preserve">A working knowledge of and commitment to Equity, Diversity and Inclusion as it applies to a supportive service and in the workplace. </w:t>
      </w:r>
    </w:p>
    <w:p w14:paraId="3411CEF9" w14:textId="77777777" w:rsidR="00E54427" w:rsidRPr="00E54427" w:rsidRDefault="00E54427" w:rsidP="00E54427">
      <w:pPr>
        <w:ind w:left="360"/>
        <w:rPr>
          <w:rFonts w:ascii="Rubik" w:hAnsi="Rubik" w:cs="Rubik"/>
          <w:bCs/>
          <w:color w:val="000000" w:themeColor="text1"/>
          <w:sz w:val="22"/>
          <w:szCs w:val="22"/>
          <w:shd w:val="clear" w:color="auto" w:fill="FFFFFF"/>
        </w:rPr>
      </w:pPr>
    </w:p>
    <w:p w14:paraId="3BBF905A" w14:textId="498D71EA" w:rsidR="00544221" w:rsidRPr="00544221" w:rsidRDefault="00544221" w:rsidP="00544221">
      <w:pPr>
        <w:numPr>
          <w:ilvl w:val="0"/>
          <w:numId w:val="30"/>
        </w:numPr>
        <w:rPr>
          <w:rFonts w:ascii="Rubik" w:hAnsi="Rubik" w:cs="Rubik"/>
          <w:bCs/>
          <w:color w:val="000000" w:themeColor="text1"/>
          <w:sz w:val="22"/>
          <w:szCs w:val="22"/>
          <w:shd w:val="clear" w:color="auto" w:fill="FFFFFF"/>
        </w:rPr>
      </w:pPr>
      <w:r w:rsidRPr="00544221">
        <w:rPr>
          <w:rFonts w:ascii="Rubik" w:hAnsi="Rubik" w:cs="Rubik" w:hint="cs"/>
          <w:bCs/>
          <w:color w:val="000000" w:themeColor="text1"/>
          <w:sz w:val="22"/>
          <w:szCs w:val="22"/>
          <w:shd w:val="clear" w:color="auto" w:fill="FFFFFF"/>
        </w:rPr>
        <w:t>Ability to assimilate strategic plans into compelling funding proposals</w:t>
      </w:r>
    </w:p>
    <w:p w14:paraId="6B3D2A59" w14:textId="77777777" w:rsidR="002D69AC" w:rsidRDefault="002D69AC" w:rsidP="002D69AC">
      <w:pPr>
        <w:ind w:left="360"/>
        <w:rPr>
          <w:rFonts w:ascii="Rubik" w:hAnsi="Rubik" w:cs="Rubik"/>
          <w:bCs/>
          <w:color w:val="000000" w:themeColor="text1"/>
          <w:sz w:val="22"/>
          <w:szCs w:val="22"/>
          <w:shd w:val="clear" w:color="auto" w:fill="FFFFFF"/>
        </w:rPr>
      </w:pPr>
    </w:p>
    <w:p w14:paraId="3F119A8C" w14:textId="151F423F" w:rsidR="00544221" w:rsidRPr="00544221" w:rsidRDefault="00544221" w:rsidP="00544221">
      <w:pPr>
        <w:numPr>
          <w:ilvl w:val="0"/>
          <w:numId w:val="30"/>
        </w:numPr>
        <w:rPr>
          <w:rFonts w:ascii="Rubik" w:hAnsi="Rubik" w:cs="Rubik"/>
          <w:bCs/>
          <w:color w:val="000000" w:themeColor="text1"/>
          <w:sz w:val="22"/>
          <w:szCs w:val="22"/>
          <w:shd w:val="clear" w:color="auto" w:fill="FFFFFF"/>
        </w:rPr>
      </w:pPr>
      <w:r w:rsidRPr="00544221">
        <w:rPr>
          <w:rFonts w:ascii="Rubik" w:hAnsi="Rubik" w:cs="Rubik" w:hint="cs"/>
          <w:bCs/>
          <w:color w:val="000000" w:themeColor="text1"/>
          <w:sz w:val="22"/>
          <w:szCs w:val="22"/>
          <w:shd w:val="clear" w:color="auto" w:fill="FFFFFF"/>
        </w:rPr>
        <w:t>Excellent numeracy skills with the ability to work with complex budgets and present them to funders</w:t>
      </w:r>
    </w:p>
    <w:p w14:paraId="1297367F" w14:textId="77777777" w:rsidR="007C4C28" w:rsidRPr="00E67FFE" w:rsidRDefault="007C4C28" w:rsidP="00544221">
      <w:pPr>
        <w:pStyle w:val="ListParagraph"/>
        <w:ind w:left="360"/>
        <w:rPr>
          <w:rFonts w:ascii="Rubik" w:hAnsi="Rubik" w:cs="Rubik"/>
          <w:sz w:val="22"/>
          <w:szCs w:val="22"/>
        </w:rPr>
      </w:pPr>
    </w:p>
    <w:p w14:paraId="31B9C590" w14:textId="77777777" w:rsidR="007C4C28" w:rsidRPr="002F6EF0" w:rsidRDefault="007C4C28" w:rsidP="00682899">
      <w:pPr>
        <w:rPr>
          <w:rFonts w:ascii="Rubik" w:hAnsi="Rubik" w:cs="Rubik"/>
          <w:sz w:val="22"/>
          <w:szCs w:val="18"/>
        </w:rPr>
      </w:pPr>
    </w:p>
    <w:p w14:paraId="401C7FB3" w14:textId="77777777" w:rsidR="00682899" w:rsidRDefault="00682899">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488D7353" w14:textId="253D6A1C" w:rsidR="0037716C" w:rsidRPr="005F6F1F" w:rsidRDefault="00BE7D11" w:rsidP="0037716C">
      <w:pPr>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0C86486B" w14:textId="77777777" w:rsidR="0037716C" w:rsidRPr="00BE7D11" w:rsidRDefault="0037716C" w:rsidP="0037716C">
      <w:pPr>
        <w:jc w:val="both"/>
        <w:rPr>
          <w:rFonts w:ascii="Rubik" w:hAnsi="Rubik" w:cs="Rubik"/>
          <w:b/>
          <w:bCs/>
          <w:sz w:val="23"/>
          <w:szCs w:val="23"/>
        </w:rPr>
      </w:pPr>
    </w:p>
    <w:p w14:paraId="1694DA9C" w14:textId="3899F7A3"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00389137" w14:textId="77777777" w:rsidR="0057154F" w:rsidRPr="0057154F" w:rsidRDefault="0057154F" w:rsidP="0057154F">
      <w:pPr>
        <w:rPr>
          <w:rFonts w:ascii="Rubik" w:hAnsi="Rubik" w:cs="Rubik"/>
          <w:sz w:val="22"/>
          <w:szCs w:val="22"/>
        </w:rPr>
      </w:pPr>
      <w:r w:rsidRPr="0057154F">
        <w:rPr>
          <w:rFonts w:ascii="Rubik" w:hAnsi="Rubik" w:cs="Rubik" w:hint="cs"/>
          <w:sz w:val="22"/>
          <w:szCs w:val="22"/>
        </w:rPr>
        <w:t>68 Chalton Street, London, NW1 1JR </w:t>
      </w:r>
    </w:p>
    <w:p w14:paraId="4E157EFA" w14:textId="0AF52CAF" w:rsidR="0037716C" w:rsidRPr="0057154F" w:rsidRDefault="0057154F" w:rsidP="00682899">
      <w:pPr>
        <w:rPr>
          <w:rFonts w:ascii="Rubik" w:hAnsi="Rubik" w:cs="Rubik"/>
          <w:sz w:val="22"/>
          <w:szCs w:val="22"/>
        </w:rPr>
      </w:pPr>
      <w:r w:rsidRPr="0057154F">
        <w:rPr>
          <w:rFonts w:ascii="Rubik" w:hAnsi="Rubik" w:cs="Rubik" w:hint="cs"/>
          <w:sz w:val="22"/>
          <w:szCs w:val="22"/>
        </w:rPr>
        <w:t> </w:t>
      </w:r>
    </w:p>
    <w:p w14:paraId="29B52C64" w14:textId="1792FECD" w:rsidR="0037716C" w:rsidRPr="00BF5B57" w:rsidRDefault="005C6970" w:rsidP="0037716C">
      <w:pPr>
        <w:rPr>
          <w:rFonts w:ascii="Rubik" w:hAnsi="Rubik" w:cs="Rubik"/>
          <w:b/>
          <w:bCs/>
          <w:color w:val="FF5254"/>
          <w:sz w:val="22"/>
          <w:szCs w:val="22"/>
        </w:rPr>
      </w:pPr>
      <w:r>
        <w:rPr>
          <w:rFonts w:ascii="Rubik" w:hAnsi="Rubik" w:cs="Rubik"/>
          <w:b/>
          <w:bCs/>
          <w:color w:val="FF5254"/>
          <w:sz w:val="22"/>
          <w:szCs w:val="22"/>
        </w:rPr>
        <w:t>Contract type and h</w:t>
      </w:r>
      <w:r w:rsidR="0037716C" w:rsidRPr="00BF5B57">
        <w:rPr>
          <w:rFonts w:ascii="Rubik" w:hAnsi="Rubik" w:cs="Rubik"/>
          <w:b/>
          <w:bCs/>
          <w:color w:val="FF5254"/>
          <w:sz w:val="22"/>
          <w:szCs w:val="22"/>
        </w:rPr>
        <w:t>ours of work</w:t>
      </w:r>
      <w:r w:rsidR="000261A7" w:rsidRPr="00BF5B57">
        <w:rPr>
          <w:rFonts w:ascii="Rubik" w:hAnsi="Rubik" w:cs="Rubik"/>
          <w:b/>
          <w:bCs/>
          <w:color w:val="FF5254"/>
          <w:sz w:val="22"/>
          <w:szCs w:val="22"/>
        </w:rPr>
        <w:t>:</w:t>
      </w:r>
    </w:p>
    <w:p w14:paraId="57E45A78" w14:textId="30821726" w:rsidR="0093635B" w:rsidRPr="00BF5B57" w:rsidRDefault="00CA72CB" w:rsidP="0037716C">
      <w:pPr>
        <w:rPr>
          <w:rFonts w:ascii="Rubik" w:hAnsi="Rubik" w:cs="Rubik"/>
          <w:sz w:val="22"/>
          <w:szCs w:val="22"/>
        </w:rPr>
      </w:pPr>
      <w:r>
        <w:rPr>
          <w:rFonts w:ascii="Rubik" w:hAnsi="Rubik" w:cs="Rubik"/>
          <w:sz w:val="22"/>
          <w:szCs w:val="22"/>
        </w:rPr>
        <w:t>Permanent, 35 hours</w:t>
      </w:r>
    </w:p>
    <w:p w14:paraId="679910DB" w14:textId="77777777" w:rsidR="0037716C" w:rsidRPr="00BF5B57" w:rsidRDefault="0037716C" w:rsidP="0037716C">
      <w:pPr>
        <w:rPr>
          <w:rFonts w:ascii="Rubik" w:hAnsi="Rubik" w:cs="Rubik"/>
          <w:b/>
          <w:bCs/>
          <w:sz w:val="22"/>
          <w:szCs w:val="22"/>
        </w:rPr>
      </w:pPr>
    </w:p>
    <w:p w14:paraId="61FFCC86" w14:textId="77777777" w:rsidR="00612D45" w:rsidRDefault="0037716C" w:rsidP="00612D45">
      <w:pPr>
        <w:rPr>
          <w:rFonts w:ascii="Rubik" w:hAnsi="Rubik" w:cs="Rubik"/>
          <w:spacing w:val="0"/>
          <w:sz w:val="22"/>
          <w:szCs w:val="22"/>
          <w:lang w:eastAsia="en-GB"/>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r w:rsidR="00612D45" w:rsidRPr="00612D45">
        <w:rPr>
          <w:rFonts w:ascii="Rubik" w:hAnsi="Rubik" w:cs="Rubik" w:hint="cs"/>
          <w:spacing w:val="0"/>
          <w:sz w:val="22"/>
          <w:szCs w:val="22"/>
          <w:lang w:eastAsia="en-GB"/>
        </w:rPr>
        <w:t xml:space="preserve"> </w:t>
      </w:r>
    </w:p>
    <w:p w14:paraId="6896B16A" w14:textId="0CCE50D6" w:rsidR="00612D45" w:rsidRPr="00612D45" w:rsidRDefault="00612D45" w:rsidP="00612D45">
      <w:pPr>
        <w:rPr>
          <w:rFonts w:ascii="Rubik" w:hAnsi="Rubik" w:cs="Rubik"/>
          <w:b/>
          <w:bCs/>
          <w:color w:val="FF5254"/>
          <w:sz w:val="22"/>
          <w:szCs w:val="22"/>
        </w:rPr>
      </w:pPr>
      <w:r w:rsidRPr="00612D45">
        <w:rPr>
          <w:rFonts w:ascii="Rubik" w:hAnsi="Rubik" w:cs="Rubik" w:hint="cs"/>
          <w:sz w:val="22"/>
          <w:szCs w:val="22"/>
        </w:rPr>
        <w:t>£37,024 (AP32) to (AP36) £41,600</w:t>
      </w:r>
      <w:r w:rsidRPr="00612D45">
        <w:rPr>
          <w:rFonts w:ascii="Rubik" w:hAnsi="Rubik" w:cs="Rubik" w:hint="cs"/>
          <w:b/>
          <w:bCs/>
          <w:color w:val="FF5254"/>
          <w:sz w:val="22"/>
          <w:szCs w:val="22"/>
        </w:rPr>
        <w:t> </w:t>
      </w:r>
    </w:p>
    <w:p w14:paraId="4D834C4C" w14:textId="77777777" w:rsidR="00612D45" w:rsidRPr="00BF5B57" w:rsidRDefault="00612D45" w:rsidP="0037716C">
      <w:pPr>
        <w:jc w:val="both"/>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555F3315" w14:textId="6553CDCE"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79284C38" w:rsidR="0037716C" w:rsidRPr="00BF5B57" w:rsidRDefault="008A11CC" w:rsidP="00EB093B">
            <w:pPr>
              <w:rPr>
                <w:rFonts w:ascii="Rubik" w:hAnsi="Rubik" w:cs="Rubik"/>
                <w:b/>
                <w:bCs/>
                <w:color w:val="FF5254"/>
                <w:sz w:val="22"/>
                <w:szCs w:val="22"/>
              </w:rPr>
            </w:pPr>
            <w:r>
              <w:rPr>
                <w:rFonts w:ascii="Rubik" w:hAnsi="Rubik" w:cs="Rubik"/>
                <w:b/>
                <w:bCs/>
                <w:color w:val="FF5254"/>
                <w:sz w:val="22"/>
                <w:szCs w:val="22"/>
              </w:rPr>
              <w:t xml:space="preserve">9am, </w:t>
            </w:r>
            <w:r w:rsidR="00ED544B">
              <w:rPr>
                <w:rFonts w:ascii="Rubik" w:hAnsi="Rubik" w:cs="Rubik"/>
                <w:b/>
                <w:bCs/>
                <w:color w:val="FF5254"/>
                <w:sz w:val="22"/>
                <w:szCs w:val="22"/>
              </w:rPr>
              <w:t>Friday 30</w:t>
            </w:r>
            <w:r w:rsidR="00ED544B" w:rsidRPr="00ED544B">
              <w:rPr>
                <w:rFonts w:ascii="Rubik" w:hAnsi="Rubik" w:cs="Rubik"/>
                <w:b/>
                <w:bCs/>
                <w:color w:val="FF5254"/>
                <w:sz w:val="22"/>
                <w:szCs w:val="22"/>
                <w:vertAlign w:val="superscript"/>
              </w:rPr>
              <w:t>th</w:t>
            </w:r>
            <w:r w:rsidR="00ED544B">
              <w:rPr>
                <w:rFonts w:ascii="Rubik" w:hAnsi="Rubik" w:cs="Rubik"/>
                <w:b/>
                <w:bCs/>
                <w:color w:val="FF5254"/>
                <w:sz w:val="22"/>
                <w:szCs w:val="22"/>
              </w:rPr>
              <w:t xml:space="preserve"> May</w:t>
            </w:r>
            <w:r>
              <w:rPr>
                <w:rFonts w:ascii="Rubik" w:hAnsi="Rubik" w:cs="Rubik"/>
                <w:b/>
                <w:bCs/>
                <w:color w:val="FF5254"/>
                <w:sz w:val="22"/>
                <w:szCs w:val="22"/>
              </w:rPr>
              <w:t xml:space="preserve"> </w:t>
            </w:r>
            <w:r w:rsidR="00ED544B">
              <w:rPr>
                <w:rFonts w:ascii="Rubik" w:hAnsi="Rubik" w:cs="Rubik"/>
                <w:b/>
                <w:bCs/>
                <w:color w:val="FF5254"/>
                <w:sz w:val="22"/>
                <w:szCs w:val="22"/>
              </w:rPr>
              <w:t>2025</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15759720" w:rsidR="0037716C" w:rsidRPr="00BF5B57" w:rsidRDefault="00ED544B" w:rsidP="00EB093B">
            <w:pPr>
              <w:rPr>
                <w:rFonts w:ascii="Rubik" w:hAnsi="Rubik" w:cs="Rubik"/>
                <w:b/>
                <w:bCs/>
                <w:color w:val="FF5254"/>
                <w:sz w:val="22"/>
                <w:szCs w:val="22"/>
              </w:rPr>
            </w:pPr>
            <w:r>
              <w:rPr>
                <w:rFonts w:ascii="Rubik" w:hAnsi="Rubik" w:cs="Rubik"/>
                <w:b/>
                <w:bCs/>
                <w:color w:val="FF5254"/>
                <w:sz w:val="22"/>
                <w:szCs w:val="22"/>
              </w:rPr>
              <w:t>6</w:t>
            </w:r>
            <w:r w:rsidRPr="00ED544B">
              <w:rPr>
                <w:rFonts w:ascii="Rubik" w:hAnsi="Rubik" w:cs="Rubik"/>
                <w:b/>
                <w:bCs/>
                <w:color w:val="FF5254"/>
                <w:sz w:val="22"/>
                <w:szCs w:val="22"/>
                <w:vertAlign w:val="superscript"/>
              </w:rPr>
              <w:t>th</w:t>
            </w:r>
            <w:r>
              <w:rPr>
                <w:rFonts w:ascii="Rubik" w:hAnsi="Rubik" w:cs="Rubik"/>
                <w:b/>
                <w:bCs/>
                <w:color w:val="FF5254"/>
                <w:sz w:val="22"/>
                <w:szCs w:val="22"/>
              </w:rPr>
              <w:t xml:space="preserve"> June</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371D89D6" w:rsidR="0037716C" w:rsidRPr="00BF5B57" w:rsidRDefault="00ED544B" w:rsidP="00EB093B">
            <w:pPr>
              <w:rPr>
                <w:rFonts w:ascii="Rubik" w:hAnsi="Rubik" w:cs="Rubik"/>
                <w:b/>
                <w:bCs/>
                <w:color w:val="FF5254"/>
                <w:sz w:val="22"/>
                <w:szCs w:val="22"/>
              </w:rPr>
            </w:pPr>
            <w:r>
              <w:rPr>
                <w:rFonts w:ascii="Rubik" w:hAnsi="Rubik" w:cs="Rubik"/>
                <w:b/>
                <w:bCs/>
                <w:color w:val="FF5254"/>
                <w:sz w:val="22"/>
                <w:szCs w:val="22"/>
              </w:rPr>
              <w:t xml:space="preserve">Wednesday </w:t>
            </w:r>
            <w:r w:rsidR="000471F3">
              <w:rPr>
                <w:rFonts w:ascii="Rubik" w:hAnsi="Rubik" w:cs="Rubik"/>
                <w:b/>
                <w:bCs/>
                <w:color w:val="FF5254"/>
                <w:sz w:val="22"/>
                <w:szCs w:val="22"/>
              </w:rPr>
              <w:t>11</w:t>
            </w:r>
            <w:r w:rsidR="000471F3" w:rsidRPr="000471F3">
              <w:rPr>
                <w:rFonts w:ascii="Rubik" w:hAnsi="Rubik" w:cs="Rubik"/>
                <w:b/>
                <w:bCs/>
                <w:color w:val="FF5254"/>
                <w:sz w:val="22"/>
                <w:szCs w:val="22"/>
                <w:vertAlign w:val="superscript"/>
              </w:rPr>
              <w:t>th</w:t>
            </w:r>
            <w:r w:rsidR="000471F3">
              <w:rPr>
                <w:rFonts w:ascii="Rubik" w:hAnsi="Rubik" w:cs="Rubik"/>
                <w:b/>
                <w:bCs/>
                <w:color w:val="FF5254"/>
                <w:sz w:val="22"/>
                <w:szCs w:val="22"/>
              </w:rPr>
              <w:t xml:space="preserve"> June</w:t>
            </w:r>
            <w:r>
              <w:rPr>
                <w:rFonts w:ascii="Rubik" w:hAnsi="Rubik" w:cs="Rubik"/>
                <w:b/>
                <w:bCs/>
                <w:color w:val="FF5254"/>
                <w:sz w:val="22"/>
                <w:szCs w:val="22"/>
              </w:rPr>
              <w:t xml:space="preserve"> 2025</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5F667560"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w:t>
      </w:r>
      <w:r w:rsidR="00725ACB">
        <w:rPr>
          <w:rFonts w:ascii="Rubik" w:hAnsi="Rubik" w:cs="Rubik"/>
          <w:sz w:val="22"/>
          <w:szCs w:val="22"/>
        </w:rPr>
        <w:t xml:space="preserve">(up to 2 sides of A4) </w:t>
      </w:r>
      <w:r w:rsidRPr="004E1A6E">
        <w:rPr>
          <w:rFonts w:ascii="Rubik" w:hAnsi="Rubik" w:cs="Rubik"/>
          <w:sz w:val="22"/>
          <w:szCs w:val="22"/>
        </w:rPr>
        <w:t xml:space="preserve">setting out your career history, education or qualifications, and other key responsibilities or achievements. </w:t>
      </w:r>
      <w:r w:rsidRPr="004E1A6E">
        <w:rPr>
          <w:rFonts w:ascii="Rubik" w:hAnsi="Rubik" w:cs="Rubik"/>
          <w:i/>
          <w:iCs/>
          <w:sz w:val="22"/>
          <w:szCs w:val="22"/>
        </w:rPr>
        <w:t xml:space="preserve">Please 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27C70522"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302D8FBC"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he supporting statement is an important part of your application and will be assessed as part of your full application.</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31"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32"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3"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33"/>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7A4CA4" w14:textId="77777777" w:rsidR="00784BE4" w:rsidRDefault="00784BE4" w:rsidP="0099640A">
      <w:r>
        <w:separator/>
      </w:r>
    </w:p>
  </w:endnote>
  <w:endnote w:type="continuationSeparator" w:id="0">
    <w:p w14:paraId="12D6F61B" w14:textId="77777777" w:rsidR="00784BE4" w:rsidRDefault="00784BE4" w:rsidP="0099640A">
      <w:r>
        <w:continuationSeparator/>
      </w:r>
    </w:p>
  </w:endnote>
  <w:endnote w:type="continuationNotice" w:id="1">
    <w:p w14:paraId="75C6C15C" w14:textId="77777777" w:rsidR="00784BE4" w:rsidRDefault="00784B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0A6F" w:usb1="4000205B" w:usb2="00000000" w:usb3="00000000" w:csb0="000000B7" w:csb1="00000000"/>
  </w:font>
  <w:font w:name="Rubik Medium">
    <w:panose1 w:val="00000000000000000000"/>
    <w:charset w:val="00"/>
    <w:family w:val="auto"/>
    <w:pitch w:val="variable"/>
    <w:sig w:usb0="A0000A6F" w:usb1="4000205B" w:usb2="00000000" w:usb3="00000000" w:csb0="000000B7" w:csb1="00000000"/>
  </w:font>
  <w:font w:name="Rubik SemiBold">
    <w:altName w:val="Arial"/>
    <w:panose1 w:val="00000000000000000000"/>
    <w:charset w:val="00"/>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27C940" w14:textId="77777777" w:rsidR="00784BE4" w:rsidRDefault="00784BE4" w:rsidP="0099640A">
      <w:r>
        <w:separator/>
      </w:r>
    </w:p>
  </w:footnote>
  <w:footnote w:type="continuationSeparator" w:id="0">
    <w:p w14:paraId="6BCA971B" w14:textId="77777777" w:rsidR="00784BE4" w:rsidRDefault="00784BE4" w:rsidP="0099640A">
      <w:r>
        <w:continuationSeparator/>
      </w:r>
    </w:p>
  </w:footnote>
  <w:footnote w:type="continuationNotice" w:id="1">
    <w:p w14:paraId="51B250F1" w14:textId="77777777" w:rsidR="00784BE4" w:rsidRDefault="00784BE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22A825BA" w:rsidR="002776B4" w:rsidRPr="00F00657" w:rsidRDefault="00F8712B" w:rsidP="000812C6">
    <w:pPr>
      <w:tabs>
        <w:tab w:val="left" w:pos="5394"/>
      </w:tabs>
      <w:spacing w:after="60"/>
      <w:rPr>
        <w:rFonts w:ascii="Rubik" w:hAnsi="Rubik" w:cs="Rubik"/>
        <w:bCs/>
        <w:color w:val="0F2861"/>
      </w:rPr>
    </w:pPr>
    <w:r>
      <w:rPr>
        <w:rFonts w:ascii="Rubik" w:hAnsi="Rubik" w:cs="Rubik"/>
        <w:bCs/>
        <w:color w:val="0F2861"/>
      </w:rPr>
      <w:t>Trusts and Foundation</w:t>
    </w:r>
    <w:r w:rsidR="007571BA">
      <w:rPr>
        <w:rFonts w:ascii="Rubik" w:hAnsi="Rubik" w:cs="Rubik"/>
        <w:bCs/>
        <w:color w:val="0F2861"/>
      </w:rPr>
      <w:t>s (Grants)</w:t>
    </w:r>
    <w:r>
      <w:rPr>
        <w:rFonts w:ascii="Rubik" w:hAnsi="Rubik" w:cs="Rubik"/>
        <w:bCs/>
        <w:color w:val="0F2861"/>
      </w:rPr>
      <w:t xml:space="preserve"> Manager</w:t>
    </w:r>
    <w:r w:rsidR="0037716C">
      <w:rPr>
        <w:rFonts w:ascii="Rubik" w:hAnsi="Rubik" w:cs="Rubik"/>
        <w:bCs/>
        <w:color w:val="0F2861"/>
      </w:rPr>
      <w:t xml:space="preserve"> (</w:t>
    </w:r>
    <w:r>
      <w:rPr>
        <w:rFonts w:ascii="Rubik" w:hAnsi="Rubik" w:cs="Rubik"/>
        <w:bCs/>
        <w:color w:val="0F2861"/>
      </w:rPr>
      <w:t>FUN003</w:t>
    </w:r>
    <w:r w:rsidR="0037716C">
      <w:rPr>
        <w:rFonts w:ascii="Rubik" w:hAnsi="Rubik" w:cs="Rubik"/>
        <w:bCs/>
        <w:color w:val="0F2861"/>
      </w:rPr>
      <w:t>)</w:t>
    </w:r>
    <w:r w:rsidR="000812C6">
      <w:rPr>
        <w:rFonts w:ascii="Rubik" w:hAnsi="Rubik" w:cs="Rubik"/>
        <w:bCs/>
        <w:color w:val="0F2861"/>
      </w:rPr>
      <w:tab/>
    </w:r>
  </w:p>
  <w:p w14:paraId="1B08E18B" w14:textId="54041478" w:rsidR="00F00657" w:rsidRPr="00F00657" w:rsidRDefault="002776B4" w:rsidP="002776B4">
    <w:pPr>
      <w:spacing w:after="60"/>
      <w:rPr>
        <w:rFonts w:ascii="Rubik" w:hAnsi="Rubik" w:cs="Rubik"/>
        <w:bCs/>
        <w:color w:val="0F2861"/>
      </w:rPr>
    </w:pPr>
    <w:r w:rsidRPr="00F00657">
      <w:rPr>
        <w:rFonts w:ascii="Rubik" w:hAnsi="Rubik" w:cs="Rubik"/>
        <w:bCs/>
        <w:color w:val="0F2861"/>
      </w:rPr>
      <w:t xml:space="preserve">Job Application Pack, </w:t>
    </w:r>
    <w:r w:rsidR="00F8712B">
      <w:rPr>
        <w:rFonts w:ascii="Rubik" w:hAnsi="Rubik" w:cs="Rubik"/>
        <w:bCs/>
        <w:color w:val="0F2861"/>
      </w:rPr>
      <w:t>May</w:t>
    </w:r>
    <w:r w:rsidR="009E1C86">
      <w:rPr>
        <w:rFonts w:ascii="Rubik" w:hAnsi="Rubik" w:cs="Rubik"/>
        <w:bCs/>
        <w:color w:val="0F2861"/>
      </w:rPr>
      <w:t xml:space="preserve"> </w:t>
    </w:r>
    <w:r w:rsidR="00F8712B">
      <w:rPr>
        <w:rFonts w:ascii="Rubik" w:hAnsi="Rubik" w:cs="Rubik"/>
        <w:bCs/>
        <w:color w:val="0F2861"/>
      </w:rPr>
      <w:t>2025</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77777777"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03E8340B" w:rsidR="000812C6" w:rsidRPr="00F00657" w:rsidRDefault="007571BA" w:rsidP="000812C6">
    <w:pPr>
      <w:tabs>
        <w:tab w:val="left" w:pos="5394"/>
      </w:tabs>
      <w:spacing w:after="60"/>
      <w:rPr>
        <w:rFonts w:ascii="Rubik" w:hAnsi="Rubik" w:cs="Rubik"/>
        <w:bCs/>
        <w:color w:val="0F2861"/>
      </w:rPr>
    </w:pPr>
    <w:r>
      <w:rPr>
        <w:rFonts w:ascii="Rubik" w:hAnsi="Rubik" w:cs="Rubik"/>
        <w:bCs/>
        <w:color w:val="0F2861"/>
      </w:rPr>
      <w:t>Trusts and Foundations (Grants) Manager (FUN003)</w:t>
    </w:r>
    <w:r w:rsidR="000812C6">
      <w:rPr>
        <w:rFonts w:ascii="Rubik" w:hAnsi="Rubik" w:cs="Rubik"/>
        <w:bCs/>
        <w:color w:val="0F2861"/>
      </w:rPr>
      <w:tab/>
    </w:r>
  </w:p>
  <w:p w14:paraId="317B34D9" w14:textId="663AE373" w:rsidR="000812C6" w:rsidRPr="00F00657" w:rsidRDefault="000812C6" w:rsidP="000812C6">
    <w:pPr>
      <w:spacing w:after="60"/>
      <w:rPr>
        <w:rFonts w:ascii="Rubik" w:hAnsi="Rubik" w:cs="Rubik"/>
        <w:bCs/>
        <w:color w:val="0F2861"/>
      </w:rPr>
    </w:pPr>
    <w:r w:rsidRPr="00F00657">
      <w:rPr>
        <w:rFonts w:ascii="Rubik" w:hAnsi="Rubik" w:cs="Rubik"/>
        <w:bCs/>
        <w:color w:val="0F2861"/>
      </w:rPr>
      <w:t xml:space="preserve">Job Application Pack, </w:t>
    </w:r>
    <w:r w:rsidR="007571BA">
      <w:rPr>
        <w:rFonts w:ascii="Rubik" w:hAnsi="Rubik" w:cs="Rubik"/>
        <w:bCs/>
        <w:color w:val="0F2861"/>
      </w:rPr>
      <w:t>May 2025</w:t>
    </w:r>
  </w:p>
  <w:p w14:paraId="5EA729CB" w14:textId="77777777" w:rsidR="000812C6" w:rsidRPr="00F00657" w:rsidRDefault="000812C6" w:rsidP="000812C6">
    <w:pPr>
      <w:spacing w:after="60"/>
      <w:rPr>
        <w:rFonts w:ascii="Rubik" w:hAnsi="Rubik" w:cs="Rubik"/>
        <w:color w:val="0F2861"/>
      </w:rPr>
    </w:pPr>
  </w:p>
  <w:p w14:paraId="23102EA4"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5" w15:restartNumberingAfterBreak="0">
    <w:nsid w:val="198653BD"/>
    <w:multiLevelType w:val="multilevel"/>
    <w:tmpl w:val="ABDEF06C"/>
    <w:lvl w:ilvl="0">
      <w:start w:val="1"/>
      <w:numFmt w:val="decimal"/>
      <w:lvlText w:val="%1."/>
      <w:lvlJc w:val="left"/>
      <w:pPr>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353DB0"/>
    <w:multiLevelType w:val="hybridMultilevel"/>
    <w:tmpl w:val="F7B0E50C"/>
    <w:lvl w:ilvl="0" w:tplc="AD762866">
      <w:start w:val="1"/>
      <w:numFmt w:val="decimal"/>
      <w:lvlText w:val="%1."/>
      <w:lvlJc w:val="left"/>
      <w:pPr>
        <w:ind w:left="360" w:hanging="360"/>
      </w:pPr>
      <w:rPr>
        <w:b w:val="0"/>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18"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28"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5"/>
  </w:num>
  <w:num w:numId="2" w16cid:durableId="1174803313">
    <w:abstractNumId w:val="3"/>
  </w:num>
  <w:num w:numId="3" w16cid:durableId="2040005592">
    <w:abstractNumId w:val="11"/>
  </w:num>
  <w:num w:numId="4" w16cid:durableId="180318484">
    <w:abstractNumId w:val="14"/>
  </w:num>
  <w:num w:numId="5" w16cid:durableId="1811628070">
    <w:abstractNumId w:val="7"/>
  </w:num>
  <w:num w:numId="6" w16cid:durableId="1313213396">
    <w:abstractNumId w:val="1"/>
  </w:num>
  <w:num w:numId="7" w16cid:durableId="1186210594">
    <w:abstractNumId w:val="17"/>
  </w:num>
  <w:num w:numId="8" w16cid:durableId="1218929930">
    <w:abstractNumId w:val="22"/>
  </w:num>
  <w:num w:numId="9" w16cid:durableId="1788232873">
    <w:abstractNumId w:val="20"/>
  </w:num>
  <w:num w:numId="10" w16cid:durableId="394277291">
    <w:abstractNumId w:val="31"/>
  </w:num>
  <w:num w:numId="11" w16cid:durableId="427312691">
    <w:abstractNumId w:val="4"/>
  </w:num>
  <w:num w:numId="12" w16cid:durableId="1463421573">
    <w:abstractNumId w:val="26"/>
  </w:num>
  <w:num w:numId="13" w16cid:durableId="1102841438">
    <w:abstractNumId w:val="8"/>
  </w:num>
  <w:num w:numId="14" w16cid:durableId="34084218">
    <w:abstractNumId w:val="19"/>
  </w:num>
  <w:num w:numId="15" w16cid:durableId="671376969">
    <w:abstractNumId w:val="28"/>
  </w:num>
  <w:num w:numId="16" w16cid:durableId="1388259253">
    <w:abstractNumId w:val="24"/>
  </w:num>
  <w:num w:numId="17" w16cid:durableId="128481187">
    <w:abstractNumId w:val="13"/>
  </w:num>
  <w:num w:numId="18" w16cid:durableId="801505827">
    <w:abstractNumId w:val="2"/>
  </w:num>
  <w:num w:numId="19" w16cid:durableId="2142114387">
    <w:abstractNumId w:val="27"/>
  </w:num>
  <w:num w:numId="20" w16cid:durableId="615141059">
    <w:abstractNumId w:val="30"/>
  </w:num>
  <w:num w:numId="21" w16cid:durableId="1453015450">
    <w:abstractNumId w:val="29"/>
  </w:num>
  <w:num w:numId="22" w16cid:durableId="1637878044">
    <w:abstractNumId w:val="23"/>
  </w:num>
  <w:num w:numId="23" w16cid:durableId="663049538">
    <w:abstractNumId w:val="25"/>
  </w:num>
  <w:num w:numId="24" w16cid:durableId="111365645">
    <w:abstractNumId w:val="18"/>
  </w:num>
  <w:num w:numId="25" w16cid:durableId="1712723050">
    <w:abstractNumId w:val="21"/>
  </w:num>
  <w:num w:numId="26" w16cid:durableId="1889494020">
    <w:abstractNumId w:val="16"/>
  </w:num>
  <w:num w:numId="27" w16cid:durableId="774516140">
    <w:abstractNumId w:val="6"/>
  </w:num>
  <w:num w:numId="28" w16cid:durableId="155190559">
    <w:abstractNumId w:val="9"/>
  </w:num>
  <w:num w:numId="29" w16cid:durableId="2135632596">
    <w:abstractNumId w:val="12"/>
  </w:num>
  <w:num w:numId="30" w16cid:durableId="1121462958">
    <w:abstractNumId w:val="0"/>
  </w:num>
  <w:num w:numId="31" w16cid:durableId="175246115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68135215">
    <w:abstractNumId w:val="5"/>
    <w:lvlOverride w:ilvl="0">
      <w:startOverride w:val="1"/>
    </w:lvlOverride>
    <w:lvlOverride w:ilvl="1"/>
    <w:lvlOverride w:ilvl="2"/>
    <w:lvlOverride w:ilvl="3"/>
    <w:lvlOverride w:ilvl="4"/>
    <w:lvlOverride w:ilvl="5"/>
    <w:lvlOverride w:ilvl="6"/>
    <w:lvlOverride w:ilvl="7"/>
    <w:lvlOverride w:ilv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0DB0"/>
    <w:rsid w:val="000114C3"/>
    <w:rsid w:val="0001156C"/>
    <w:rsid w:val="0001296F"/>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471F3"/>
    <w:rsid w:val="0005106B"/>
    <w:rsid w:val="0005332F"/>
    <w:rsid w:val="000573FE"/>
    <w:rsid w:val="000602A2"/>
    <w:rsid w:val="00060447"/>
    <w:rsid w:val="0006094B"/>
    <w:rsid w:val="00061820"/>
    <w:rsid w:val="0006203D"/>
    <w:rsid w:val="000647DE"/>
    <w:rsid w:val="00064C70"/>
    <w:rsid w:val="00065D9C"/>
    <w:rsid w:val="000671B4"/>
    <w:rsid w:val="0007197B"/>
    <w:rsid w:val="00072138"/>
    <w:rsid w:val="000736EC"/>
    <w:rsid w:val="00074D89"/>
    <w:rsid w:val="000755CB"/>
    <w:rsid w:val="00075ECA"/>
    <w:rsid w:val="00075F3D"/>
    <w:rsid w:val="00076E21"/>
    <w:rsid w:val="00077011"/>
    <w:rsid w:val="000812C6"/>
    <w:rsid w:val="000836A7"/>
    <w:rsid w:val="00085C37"/>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C2D"/>
    <w:rsid w:val="000C4E0D"/>
    <w:rsid w:val="000C6B48"/>
    <w:rsid w:val="000D0CFE"/>
    <w:rsid w:val="000D1CE0"/>
    <w:rsid w:val="000D3C68"/>
    <w:rsid w:val="000D4841"/>
    <w:rsid w:val="000D55D3"/>
    <w:rsid w:val="000D6BBA"/>
    <w:rsid w:val="000E2314"/>
    <w:rsid w:val="000E4EB7"/>
    <w:rsid w:val="000E6460"/>
    <w:rsid w:val="000E66BF"/>
    <w:rsid w:val="000F0173"/>
    <w:rsid w:val="000F37C4"/>
    <w:rsid w:val="000F4E97"/>
    <w:rsid w:val="000F7450"/>
    <w:rsid w:val="000F7AE8"/>
    <w:rsid w:val="0010385D"/>
    <w:rsid w:val="00103B3B"/>
    <w:rsid w:val="00105584"/>
    <w:rsid w:val="001103CB"/>
    <w:rsid w:val="00110D1C"/>
    <w:rsid w:val="0011198E"/>
    <w:rsid w:val="00112D74"/>
    <w:rsid w:val="00116D93"/>
    <w:rsid w:val="00117153"/>
    <w:rsid w:val="00117B77"/>
    <w:rsid w:val="00121BE2"/>
    <w:rsid w:val="00124F98"/>
    <w:rsid w:val="00125700"/>
    <w:rsid w:val="001266C5"/>
    <w:rsid w:val="00126AD1"/>
    <w:rsid w:val="00130A04"/>
    <w:rsid w:val="00130CF8"/>
    <w:rsid w:val="00131EC1"/>
    <w:rsid w:val="00133033"/>
    <w:rsid w:val="0013494A"/>
    <w:rsid w:val="00135E2A"/>
    <w:rsid w:val="00136C51"/>
    <w:rsid w:val="00141144"/>
    <w:rsid w:val="00141D29"/>
    <w:rsid w:val="001436B5"/>
    <w:rsid w:val="0014485C"/>
    <w:rsid w:val="0015198E"/>
    <w:rsid w:val="0015382D"/>
    <w:rsid w:val="00155186"/>
    <w:rsid w:val="001607C2"/>
    <w:rsid w:val="00160C67"/>
    <w:rsid w:val="0016104F"/>
    <w:rsid w:val="00162CA5"/>
    <w:rsid w:val="001634D3"/>
    <w:rsid w:val="00163920"/>
    <w:rsid w:val="00171E8D"/>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2783"/>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577"/>
    <w:rsid w:val="00212380"/>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0A33"/>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64BA"/>
    <w:rsid w:val="002776B4"/>
    <w:rsid w:val="00280354"/>
    <w:rsid w:val="00280ACC"/>
    <w:rsid w:val="00281D36"/>
    <w:rsid w:val="0028686D"/>
    <w:rsid w:val="002934E1"/>
    <w:rsid w:val="00295949"/>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D69AC"/>
    <w:rsid w:val="002E0CCD"/>
    <w:rsid w:val="002E1CC3"/>
    <w:rsid w:val="002E3056"/>
    <w:rsid w:val="002E363A"/>
    <w:rsid w:val="002E70DD"/>
    <w:rsid w:val="002E7419"/>
    <w:rsid w:val="002F13A8"/>
    <w:rsid w:val="002F237A"/>
    <w:rsid w:val="002F6CE6"/>
    <w:rsid w:val="002F6EF0"/>
    <w:rsid w:val="002F78BD"/>
    <w:rsid w:val="00301497"/>
    <w:rsid w:val="0030323C"/>
    <w:rsid w:val="0030433D"/>
    <w:rsid w:val="0031012D"/>
    <w:rsid w:val="00310AC3"/>
    <w:rsid w:val="00310D0C"/>
    <w:rsid w:val="003125E7"/>
    <w:rsid w:val="00312AB6"/>
    <w:rsid w:val="00313827"/>
    <w:rsid w:val="00314D9D"/>
    <w:rsid w:val="00316820"/>
    <w:rsid w:val="00317F42"/>
    <w:rsid w:val="003230D4"/>
    <w:rsid w:val="00323B07"/>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38FE"/>
    <w:rsid w:val="003B4597"/>
    <w:rsid w:val="003B5E05"/>
    <w:rsid w:val="003B6EE4"/>
    <w:rsid w:val="003B7FC9"/>
    <w:rsid w:val="003C0A33"/>
    <w:rsid w:val="003C0D3E"/>
    <w:rsid w:val="003C153A"/>
    <w:rsid w:val="003C5D3E"/>
    <w:rsid w:val="003C7D09"/>
    <w:rsid w:val="003D1BE2"/>
    <w:rsid w:val="003D22B1"/>
    <w:rsid w:val="003D3196"/>
    <w:rsid w:val="003D5513"/>
    <w:rsid w:val="003D5707"/>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6158"/>
    <w:rsid w:val="0042710A"/>
    <w:rsid w:val="004309FB"/>
    <w:rsid w:val="00430BE9"/>
    <w:rsid w:val="004322E7"/>
    <w:rsid w:val="00433943"/>
    <w:rsid w:val="00434A69"/>
    <w:rsid w:val="00434E4A"/>
    <w:rsid w:val="004359B4"/>
    <w:rsid w:val="0043616B"/>
    <w:rsid w:val="004406A6"/>
    <w:rsid w:val="00442783"/>
    <w:rsid w:val="00442D48"/>
    <w:rsid w:val="00446178"/>
    <w:rsid w:val="004463F7"/>
    <w:rsid w:val="004513F2"/>
    <w:rsid w:val="00452C77"/>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FF"/>
    <w:rsid w:val="00491A09"/>
    <w:rsid w:val="00492DD8"/>
    <w:rsid w:val="004946D4"/>
    <w:rsid w:val="00495CB7"/>
    <w:rsid w:val="0049675E"/>
    <w:rsid w:val="00496B70"/>
    <w:rsid w:val="004A0A34"/>
    <w:rsid w:val="004A0BEA"/>
    <w:rsid w:val="004A339E"/>
    <w:rsid w:val="004A3A5E"/>
    <w:rsid w:val="004A3E21"/>
    <w:rsid w:val="004A48B5"/>
    <w:rsid w:val="004A69AE"/>
    <w:rsid w:val="004A7FF0"/>
    <w:rsid w:val="004B0606"/>
    <w:rsid w:val="004B1FC1"/>
    <w:rsid w:val="004B262A"/>
    <w:rsid w:val="004C072E"/>
    <w:rsid w:val="004C13C4"/>
    <w:rsid w:val="004C1FC2"/>
    <w:rsid w:val="004C28EF"/>
    <w:rsid w:val="004C3356"/>
    <w:rsid w:val="004C34E0"/>
    <w:rsid w:val="004C4E60"/>
    <w:rsid w:val="004C71AD"/>
    <w:rsid w:val="004D15FD"/>
    <w:rsid w:val="004D2960"/>
    <w:rsid w:val="004D7E56"/>
    <w:rsid w:val="004E0330"/>
    <w:rsid w:val="004E056E"/>
    <w:rsid w:val="004E0E39"/>
    <w:rsid w:val="004E1A6E"/>
    <w:rsid w:val="004E375A"/>
    <w:rsid w:val="004E4B0E"/>
    <w:rsid w:val="004E551D"/>
    <w:rsid w:val="004E6E64"/>
    <w:rsid w:val="00502AD3"/>
    <w:rsid w:val="00502B69"/>
    <w:rsid w:val="0050728B"/>
    <w:rsid w:val="00507343"/>
    <w:rsid w:val="005110FB"/>
    <w:rsid w:val="00512C45"/>
    <w:rsid w:val="00514D93"/>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4221"/>
    <w:rsid w:val="00546392"/>
    <w:rsid w:val="00546C1D"/>
    <w:rsid w:val="0054740B"/>
    <w:rsid w:val="00553F2D"/>
    <w:rsid w:val="005561AF"/>
    <w:rsid w:val="00556876"/>
    <w:rsid w:val="00561EB9"/>
    <w:rsid w:val="0056307B"/>
    <w:rsid w:val="0056310A"/>
    <w:rsid w:val="00564C87"/>
    <w:rsid w:val="005676A0"/>
    <w:rsid w:val="005710D3"/>
    <w:rsid w:val="0057154F"/>
    <w:rsid w:val="0057372E"/>
    <w:rsid w:val="00580E92"/>
    <w:rsid w:val="005812EB"/>
    <w:rsid w:val="0058204D"/>
    <w:rsid w:val="00585991"/>
    <w:rsid w:val="005907B2"/>
    <w:rsid w:val="00592197"/>
    <w:rsid w:val="00592F41"/>
    <w:rsid w:val="0059345A"/>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72A8"/>
    <w:rsid w:val="005B793D"/>
    <w:rsid w:val="005B7B3C"/>
    <w:rsid w:val="005B7D3A"/>
    <w:rsid w:val="005C13AE"/>
    <w:rsid w:val="005C152F"/>
    <w:rsid w:val="005C3AAB"/>
    <w:rsid w:val="005C6970"/>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84E"/>
    <w:rsid w:val="00606E2F"/>
    <w:rsid w:val="0061048D"/>
    <w:rsid w:val="00610F7C"/>
    <w:rsid w:val="006126EE"/>
    <w:rsid w:val="00612D45"/>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37396"/>
    <w:rsid w:val="00641C3B"/>
    <w:rsid w:val="006440AC"/>
    <w:rsid w:val="00651B7D"/>
    <w:rsid w:val="00652D41"/>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7CFF"/>
    <w:rsid w:val="00697D14"/>
    <w:rsid w:val="006A00C1"/>
    <w:rsid w:val="006A0181"/>
    <w:rsid w:val="006A2299"/>
    <w:rsid w:val="006A5ED5"/>
    <w:rsid w:val="006A70F4"/>
    <w:rsid w:val="006A7FDD"/>
    <w:rsid w:val="006B19F1"/>
    <w:rsid w:val="006C0736"/>
    <w:rsid w:val="006C13A5"/>
    <w:rsid w:val="006C23CC"/>
    <w:rsid w:val="006C26A4"/>
    <w:rsid w:val="006C6CEC"/>
    <w:rsid w:val="006D0C56"/>
    <w:rsid w:val="006D10C4"/>
    <w:rsid w:val="006D3C48"/>
    <w:rsid w:val="006D54A0"/>
    <w:rsid w:val="006D7782"/>
    <w:rsid w:val="006D7934"/>
    <w:rsid w:val="006E19ED"/>
    <w:rsid w:val="006E2189"/>
    <w:rsid w:val="006E2C8F"/>
    <w:rsid w:val="006E2F77"/>
    <w:rsid w:val="006E38E3"/>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25ACB"/>
    <w:rsid w:val="0073042B"/>
    <w:rsid w:val="00730453"/>
    <w:rsid w:val="00731915"/>
    <w:rsid w:val="00731FD6"/>
    <w:rsid w:val="00733944"/>
    <w:rsid w:val="007349A0"/>
    <w:rsid w:val="00734C0B"/>
    <w:rsid w:val="0073797A"/>
    <w:rsid w:val="00741C75"/>
    <w:rsid w:val="00742143"/>
    <w:rsid w:val="00743B56"/>
    <w:rsid w:val="007444EE"/>
    <w:rsid w:val="00744B39"/>
    <w:rsid w:val="00751310"/>
    <w:rsid w:val="007516EE"/>
    <w:rsid w:val="00751DBF"/>
    <w:rsid w:val="00754033"/>
    <w:rsid w:val="00754DD1"/>
    <w:rsid w:val="0075581D"/>
    <w:rsid w:val="007571BA"/>
    <w:rsid w:val="0076015F"/>
    <w:rsid w:val="00760AF9"/>
    <w:rsid w:val="0076138A"/>
    <w:rsid w:val="00761510"/>
    <w:rsid w:val="00764A4E"/>
    <w:rsid w:val="00766FAF"/>
    <w:rsid w:val="00770A4C"/>
    <w:rsid w:val="00770C10"/>
    <w:rsid w:val="007720EF"/>
    <w:rsid w:val="00772D09"/>
    <w:rsid w:val="00784BE4"/>
    <w:rsid w:val="007857C9"/>
    <w:rsid w:val="00787D72"/>
    <w:rsid w:val="007911D3"/>
    <w:rsid w:val="00793472"/>
    <w:rsid w:val="00794277"/>
    <w:rsid w:val="00794F1D"/>
    <w:rsid w:val="007959C2"/>
    <w:rsid w:val="007A31B1"/>
    <w:rsid w:val="007A354D"/>
    <w:rsid w:val="007A3D0D"/>
    <w:rsid w:val="007A46D6"/>
    <w:rsid w:val="007A6695"/>
    <w:rsid w:val="007A74E9"/>
    <w:rsid w:val="007B13B6"/>
    <w:rsid w:val="007B2A6C"/>
    <w:rsid w:val="007B347F"/>
    <w:rsid w:val="007B4D98"/>
    <w:rsid w:val="007B7CE3"/>
    <w:rsid w:val="007C0604"/>
    <w:rsid w:val="007C2FB6"/>
    <w:rsid w:val="007C4C28"/>
    <w:rsid w:val="007C51E7"/>
    <w:rsid w:val="007C5DDB"/>
    <w:rsid w:val="007C777B"/>
    <w:rsid w:val="007D1E4A"/>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5355"/>
    <w:rsid w:val="007F6356"/>
    <w:rsid w:val="008006BB"/>
    <w:rsid w:val="00800735"/>
    <w:rsid w:val="0080105D"/>
    <w:rsid w:val="0080355F"/>
    <w:rsid w:val="00807D02"/>
    <w:rsid w:val="00811F49"/>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13F4"/>
    <w:rsid w:val="00864C47"/>
    <w:rsid w:val="0086524F"/>
    <w:rsid w:val="00865830"/>
    <w:rsid w:val="00865A04"/>
    <w:rsid w:val="00866636"/>
    <w:rsid w:val="00866993"/>
    <w:rsid w:val="00866F97"/>
    <w:rsid w:val="008719A1"/>
    <w:rsid w:val="00871E1B"/>
    <w:rsid w:val="0087399F"/>
    <w:rsid w:val="00876210"/>
    <w:rsid w:val="00877F2D"/>
    <w:rsid w:val="00882B40"/>
    <w:rsid w:val="008845D4"/>
    <w:rsid w:val="008851C8"/>
    <w:rsid w:val="0088579D"/>
    <w:rsid w:val="00886A23"/>
    <w:rsid w:val="00890597"/>
    <w:rsid w:val="0089120C"/>
    <w:rsid w:val="008945ED"/>
    <w:rsid w:val="008950DD"/>
    <w:rsid w:val="00897539"/>
    <w:rsid w:val="00897FFB"/>
    <w:rsid w:val="008A0158"/>
    <w:rsid w:val="008A08B7"/>
    <w:rsid w:val="008A11CC"/>
    <w:rsid w:val="008A3A43"/>
    <w:rsid w:val="008A4ABB"/>
    <w:rsid w:val="008A4FDD"/>
    <w:rsid w:val="008A63CD"/>
    <w:rsid w:val="008A6A34"/>
    <w:rsid w:val="008A6B95"/>
    <w:rsid w:val="008B0D52"/>
    <w:rsid w:val="008B2D87"/>
    <w:rsid w:val="008B3514"/>
    <w:rsid w:val="008B352D"/>
    <w:rsid w:val="008B4496"/>
    <w:rsid w:val="008C2067"/>
    <w:rsid w:val="008C4C93"/>
    <w:rsid w:val="008C4D37"/>
    <w:rsid w:val="008D23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8F60A5"/>
    <w:rsid w:val="00900471"/>
    <w:rsid w:val="0090200D"/>
    <w:rsid w:val="009022E4"/>
    <w:rsid w:val="00902423"/>
    <w:rsid w:val="00903A8D"/>
    <w:rsid w:val="0090550E"/>
    <w:rsid w:val="0090639B"/>
    <w:rsid w:val="00907103"/>
    <w:rsid w:val="00907954"/>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5ADB"/>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14E0"/>
    <w:rsid w:val="009A2E82"/>
    <w:rsid w:val="009A3646"/>
    <w:rsid w:val="009A4E2F"/>
    <w:rsid w:val="009A5A79"/>
    <w:rsid w:val="009A72AA"/>
    <w:rsid w:val="009A7429"/>
    <w:rsid w:val="009B01EF"/>
    <w:rsid w:val="009B203C"/>
    <w:rsid w:val="009B26A7"/>
    <w:rsid w:val="009B65F1"/>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08DE"/>
    <w:rsid w:val="009F1A9D"/>
    <w:rsid w:val="009F2F7B"/>
    <w:rsid w:val="009F5299"/>
    <w:rsid w:val="009F59B0"/>
    <w:rsid w:val="009F5D17"/>
    <w:rsid w:val="009F69A0"/>
    <w:rsid w:val="009F7637"/>
    <w:rsid w:val="009F7DEA"/>
    <w:rsid w:val="00A00B8B"/>
    <w:rsid w:val="00A049E8"/>
    <w:rsid w:val="00A05449"/>
    <w:rsid w:val="00A07B4F"/>
    <w:rsid w:val="00A07D46"/>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81F30"/>
    <w:rsid w:val="00A8314B"/>
    <w:rsid w:val="00A861F7"/>
    <w:rsid w:val="00A871F6"/>
    <w:rsid w:val="00A904E3"/>
    <w:rsid w:val="00A90BA9"/>
    <w:rsid w:val="00A94584"/>
    <w:rsid w:val="00A963B3"/>
    <w:rsid w:val="00A96732"/>
    <w:rsid w:val="00AA399D"/>
    <w:rsid w:val="00AA50F5"/>
    <w:rsid w:val="00AA544D"/>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72B7"/>
    <w:rsid w:val="00AE7483"/>
    <w:rsid w:val="00AE7B20"/>
    <w:rsid w:val="00AF10D2"/>
    <w:rsid w:val="00AF3BB5"/>
    <w:rsid w:val="00B03B07"/>
    <w:rsid w:val="00B0436B"/>
    <w:rsid w:val="00B04989"/>
    <w:rsid w:val="00B05B61"/>
    <w:rsid w:val="00B0607E"/>
    <w:rsid w:val="00B06B78"/>
    <w:rsid w:val="00B07147"/>
    <w:rsid w:val="00B11B76"/>
    <w:rsid w:val="00B17E68"/>
    <w:rsid w:val="00B206E0"/>
    <w:rsid w:val="00B214F3"/>
    <w:rsid w:val="00B21715"/>
    <w:rsid w:val="00B21B20"/>
    <w:rsid w:val="00B22DE1"/>
    <w:rsid w:val="00B272AA"/>
    <w:rsid w:val="00B278BE"/>
    <w:rsid w:val="00B36C57"/>
    <w:rsid w:val="00B4122F"/>
    <w:rsid w:val="00B42FCC"/>
    <w:rsid w:val="00B45039"/>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12B"/>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C0DE0"/>
    <w:rsid w:val="00BC15E0"/>
    <w:rsid w:val="00BC2B38"/>
    <w:rsid w:val="00BC52E4"/>
    <w:rsid w:val="00BD0132"/>
    <w:rsid w:val="00BD0690"/>
    <w:rsid w:val="00BD3E7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129"/>
    <w:rsid w:val="00C05846"/>
    <w:rsid w:val="00C06683"/>
    <w:rsid w:val="00C06A7F"/>
    <w:rsid w:val="00C07893"/>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A238C"/>
    <w:rsid w:val="00CA2455"/>
    <w:rsid w:val="00CA599D"/>
    <w:rsid w:val="00CA72CB"/>
    <w:rsid w:val="00CA731B"/>
    <w:rsid w:val="00CB09E8"/>
    <w:rsid w:val="00CB1C4C"/>
    <w:rsid w:val="00CB3506"/>
    <w:rsid w:val="00CB3563"/>
    <w:rsid w:val="00CB61B3"/>
    <w:rsid w:val="00CB64B5"/>
    <w:rsid w:val="00CB6EE3"/>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BDA"/>
    <w:rsid w:val="00D03FE5"/>
    <w:rsid w:val="00D04EC7"/>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4B60"/>
    <w:rsid w:val="00D6521D"/>
    <w:rsid w:val="00D6579D"/>
    <w:rsid w:val="00D6611C"/>
    <w:rsid w:val="00D66589"/>
    <w:rsid w:val="00D7098B"/>
    <w:rsid w:val="00D73061"/>
    <w:rsid w:val="00D743F6"/>
    <w:rsid w:val="00D7564E"/>
    <w:rsid w:val="00D765EA"/>
    <w:rsid w:val="00D77473"/>
    <w:rsid w:val="00D81494"/>
    <w:rsid w:val="00D83CCC"/>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1D55"/>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629"/>
    <w:rsid w:val="00E21F81"/>
    <w:rsid w:val="00E23D0B"/>
    <w:rsid w:val="00E25ED3"/>
    <w:rsid w:val="00E264AF"/>
    <w:rsid w:val="00E327E1"/>
    <w:rsid w:val="00E34878"/>
    <w:rsid w:val="00E34A0A"/>
    <w:rsid w:val="00E42F01"/>
    <w:rsid w:val="00E43916"/>
    <w:rsid w:val="00E47E78"/>
    <w:rsid w:val="00E505EE"/>
    <w:rsid w:val="00E50C50"/>
    <w:rsid w:val="00E525E6"/>
    <w:rsid w:val="00E53FBD"/>
    <w:rsid w:val="00E54427"/>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7B7"/>
    <w:rsid w:val="00ED21BE"/>
    <w:rsid w:val="00ED28DB"/>
    <w:rsid w:val="00ED4071"/>
    <w:rsid w:val="00ED544B"/>
    <w:rsid w:val="00ED744F"/>
    <w:rsid w:val="00EE01C2"/>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26A96"/>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67ECF"/>
    <w:rsid w:val="00F71B22"/>
    <w:rsid w:val="00F733F3"/>
    <w:rsid w:val="00F73C77"/>
    <w:rsid w:val="00F74436"/>
    <w:rsid w:val="00F74719"/>
    <w:rsid w:val="00F76D4F"/>
    <w:rsid w:val="00F7721D"/>
    <w:rsid w:val="00F81993"/>
    <w:rsid w:val="00F82B93"/>
    <w:rsid w:val="00F83CF8"/>
    <w:rsid w:val="00F85379"/>
    <w:rsid w:val="00F86897"/>
    <w:rsid w:val="00F8712B"/>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E66AD"/>
    <w:rsid w:val="00FF0052"/>
    <w:rsid w:val="00FF0239"/>
    <w:rsid w:val="00FF17E6"/>
    <w:rsid w:val="00FF1F12"/>
    <w:rsid w:val="00FF33E7"/>
    <w:rsid w:val="00FF3464"/>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115098869">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0884199">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472986590">
      <w:bodyDiv w:val="1"/>
      <w:marLeft w:val="0"/>
      <w:marRight w:val="0"/>
      <w:marTop w:val="0"/>
      <w:marBottom w:val="0"/>
      <w:divBdr>
        <w:top w:val="none" w:sz="0" w:space="0" w:color="auto"/>
        <w:left w:val="none" w:sz="0" w:space="0" w:color="auto"/>
        <w:bottom w:val="none" w:sz="0" w:space="0" w:color="auto"/>
        <w:right w:val="none" w:sz="0" w:space="0" w:color="auto"/>
      </w:divBdr>
    </w:div>
    <w:div w:id="490143753">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15544561">
      <w:bodyDiv w:val="1"/>
      <w:marLeft w:val="0"/>
      <w:marRight w:val="0"/>
      <w:marTop w:val="0"/>
      <w:marBottom w:val="0"/>
      <w:divBdr>
        <w:top w:val="none" w:sz="0" w:space="0" w:color="auto"/>
        <w:left w:val="none" w:sz="0" w:space="0" w:color="auto"/>
        <w:bottom w:val="none" w:sz="0" w:space="0" w:color="auto"/>
        <w:right w:val="none" w:sz="0" w:space="0" w:color="auto"/>
      </w:divBdr>
    </w:div>
    <w:div w:id="73289860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070466254">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47176786">
      <w:bodyDiv w:val="1"/>
      <w:marLeft w:val="0"/>
      <w:marRight w:val="0"/>
      <w:marTop w:val="0"/>
      <w:marBottom w:val="0"/>
      <w:divBdr>
        <w:top w:val="none" w:sz="0" w:space="0" w:color="auto"/>
        <w:left w:val="none" w:sz="0" w:space="0" w:color="auto"/>
        <w:bottom w:val="none" w:sz="0" w:space="0" w:color="auto"/>
        <w:right w:val="none" w:sz="0" w:space="0" w:color="auto"/>
      </w:divBdr>
    </w:div>
    <w:div w:id="1354384985">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80.png"/><Relationship Id="rId33"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70.png"/><Relationship Id="rId32" Type="http://schemas.openxmlformats.org/officeDocument/2006/relationships/hyperlink" Target="mailto:recruitment@nhyouthcentre.org.uk"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60.png"/><Relationship Id="rId28"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yperlink" Target="https://jobs.nhyouthcentre.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8.png"/><Relationship Id="rId27" Type="http://schemas.openxmlformats.org/officeDocument/2006/relationships/footer" Target="footer3.xml"/><Relationship Id="rId30" Type="http://schemas.openxmlformats.org/officeDocument/2006/relationships/image" Target="media/image11.png"/><Relationship Id="rId35" Type="http://schemas.openxmlformats.org/officeDocument/2006/relationships/theme" Target="theme/theme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4d78ca8d-d221-4c28-a47c-2bb9615d079c">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lcf76f155ced4ddcb4097134ff3c332f xmlns="c391e4be-7211-4257-baa4-4224350a64df">
      <Terms xmlns="http://schemas.microsoft.com/office/infopath/2007/PartnerControls"/>
    </lcf76f155ced4ddcb4097134ff3c332f>
    <TaxCatchAll xmlns="4d78ca8d-d221-4c28-a47c-2bb9615d079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F7DE917BDD30448BF80019CE1DBA037" ma:contentTypeVersion="18" ma:contentTypeDescription="Create a new document." ma:contentTypeScope="" ma:versionID="cd5ab47223bab9e951233ecdaf453bfd">
  <xsd:schema xmlns:xsd="http://www.w3.org/2001/XMLSchema" xmlns:xs="http://www.w3.org/2001/XMLSchema" xmlns:p="http://schemas.microsoft.com/office/2006/metadata/properties" xmlns:ns2="c391e4be-7211-4257-baa4-4224350a64df" xmlns:ns3="4d78ca8d-d221-4c28-a47c-2bb9615d079c" targetNamespace="http://schemas.microsoft.com/office/2006/metadata/properties" ma:root="true" ma:fieldsID="2396ac9efdbb09cf07a68078b2e8d22d" ns2:_="" ns3:_="">
    <xsd:import namespace="c391e4be-7211-4257-baa4-4224350a64df"/>
    <xsd:import namespace="4d78ca8d-d221-4c28-a47c-2bb9615d07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91e4be-7211-4257-baa4-4224350a64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78ca8d-d221-4c28-a47c-2bb9615d079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3dfd502-e2e4-481e-a94a-719001be9709}" ma:internalName="TaxCatchAll" ma:showField="CatchAllData" ma:web="4d78ca8d-d221-4c28-a47c-2bb9615d079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2.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3.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4d78ca8d-d221-4c28-a47c-2bb9615d079c"/>
    <ds:schemaRef ds:uri="c391e4be-7211-4257-baa4-4224350a64df"/>
  </ds:schemaRefs>
</ds:datastoreItem>
</file>

<file path=customXml/itemProps4.xml><?xml version="1.0" encoding="utf-8"?>
<ds:datastoreItem xmlns:ds="http://schemas.openxmlformats.org/officeDocument/2006/customXml" ds:itemID="{B1187D92-EB3D-44B2-90EB-ABA61F0D58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91e4be-7211-4257-baa4-4224350a64df"/>
    <ds:schemaRef ds:uri="4d78ca8d-d221-4c28-a47c-2bb9615d07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Pages>
  <Words>2292</Words>
  <Characters>13071</Characters>
  <Application>Microsoft Office Word</Application>
  <DocSecurity>0</DocSecurity>
  <Lines>108</Lines>
  <Paragraphs>30</Paragraphs>
  <ScaleCrop>false</ScaleCrop>
  <Company>Hewlett-Packard Company</Company>
  <LinksUpToDate>false</LinksUpToDate>
  <CharactersWithSpaces>15333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4</cp:revision>
  <cp:lastPrinted>2022-10-27T10:25:00Z</cp:lastPrinted>
  <dcterms:created xsi:type="dcterms:W3CDTF">2025-05-09T08:12:00Z</dcterms:created>
  <dcterms:modified xsi:type="dcterms:W3CDTF">2025-05-09T11:54:00Z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268200</vt:r8>
  </property>
  <property fmtid="{D5CDD505-2E9C-101B-9397-08002B2CF9AE}" pid="3" name="MediaServiceImageTags">
    <vt:lpwstr/>
  </property>
  <property fmtid="{D5CDD505-2E9C-101B-9397-08002B2CF9AE}" pid="4" name="ContentTypeId">
    <vt:lpwstr>0x0101008F7DE917BDD30448BF80019CE1DBA037</vt:lpwstr>
  </property>
  <property fmtid="{D5CDD505-2E9C-101B-9397-08002B2CF9AE}" pid="5" name="GrammarlyDocumentId">
    <vt:lpwstr>295f2bb6-85c0-49d9-97ad-287b5b1646ab</vt:lpwstr>
  </property>
</Properties>
</file>